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63" w:rsidRDefault="006B5063" w:rsidP="006B5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063">
        <w:rPr>
          <w:rFonts w:ascii="Times New Roman" w:hAnsi="Times New Roman" w:cs="Times New Roman"/>
          <w:b/>
          <w:sz w:val="28"/>
          <w:szCs w:val="28"/>
          <w:lang w:val="uk-UA"/>
        </w:rPr>
        <w:t>Аналіз соціологічного дослідження</w:t>
      </w:r>
    </w:p>
    <w:p w:rsidR="006B5063" w:rsidRPr="006B5063" w:rsidRDefault="006B5063" w:rsidP="006B5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7FAF" w:rsidRPr="006B5063" w:rsidRDefault="006B5063" w:rsidP="006B5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1477D" w:rsidRPr="006B5063">
        <w:rPr>
          <w:rFonts w:ascii="Times New Roman" w:hAnsi="Times New Roman" w:cs="Times New Roman"/>
          <w:b/>
          <w:sz w:val="28"/>
          <w:szCs w:val="28"/>
          <w:lang w:val="uk-UA"/>
        </w:rPr>
        <w:t>Вивчення стану краєзнавчого інформаційного ресурсу та його</w:t>
      </w:r>
    </w:p>
    <w:p w:rsidR="00E1477D" w:rsidRDefault="00E1477D" w:rsidP="006B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5063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у центральних районних та міських</w:t>
      </w:r>
      <w:r w:rsidRPr="00E147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бібліотеках Кіровоградської області</w:t>
      </w:r>
      <w:r w:rsidR="006B506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47FAF" w:rsidRDefault="00447FAF" w:rsidP="004E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2B5" w:rsidRDefault="00E1477D" w:rsidP="004E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57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E1E">
        <w:rPr>
          <w:rFonts w:ascii="Times New Roman" w:hAnsi="Times New Roman" w:cs="Times New Roman"/>
          <w:sz w:val="28"/>
          <w:szCs w:val="28"/>
          <w:lang w:val="uk-UA"/>
        </w:rPr>
        <w:t xml:space="preserve">Краєзнавча бібліотечна діяльність – одна з унікальних сфер діяльності, яка відрізняє місцеві публічні бібліотеки від інших бібліотек, надає їм місцевого колориту, регіональної специфіки. Саме в цих бібліотеках </w:t>
      </w:r>
      <w:r w:rsidR="00072C2E">
        <w:rPr>
          <w:rFonts w:ascii="Times New Roman" w:hAnsi="Times New Roman" w:cs="Times New Roman"/>
          <w:sz w:val="28"/>
          <w:szCs w:val="28"/>
          <w:lang w:val="uk-UA"/>
        </w:rPr>
        <w:t>були започатковані кращі традиції формування, збереження і надання у користування краєзнавчих і місцевих видань. Нині центральні міські і районні бібліотеки є центрами краєзнавчої роботи в своїх регіонах</w:t>
      </w:r>
      <w:r w:rsidR="007A2DDA">
        <w:rPr>
          <w:rFonts w:ascii="Times New Roman" w:hAnsi="Times New Roman" w:cs="Times New Roman"/>
          <w:sz w:val="28"/>
          <w:szCs w:val="28"/>
          <w:lang w:val="uk-UA"/>
        </w:rPr>
        <w:t>, координують і методично забезпечують краєзнавчу діяльність бібліотек в місті, районі, селі.</w:t>
      </w:r>
    </w:p>
    <w:p w:rsidR="008D2D59" w:rsidRDefault="003702B5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Основою всієї краєзнавчої діяльності бібліотеки є краєзнавчий фонд</w:t>
      </w:r>
      <w:r w:rsidR="008D2D59">
        <w:rPr>
          <w:rFonts w:ascii="Times New Roman" w:hAnsi="Times New Roman" w:cs="Times New Roman"/>
          <w:sz w:val="28"/>
          <w:szCs w:val="28"/>
          <w:lang w:val="uk-UA"/>
        </w:rPr>
        <w:t>, як головний засіб реалізації її краєзнавчого призначення.</w:t>
      </w:r>
    </w:p>
    <w:p w:rsidR="00B47796" w:rsidRDefault="00911670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вивчення сучасних к</w:t>
      </w:r>
      <w:r w:rsidR="00A30B18">
        <w:rPr>
          <w:rFonts w:ascii="Times New Roman" w:hAnsi="Times New Roman" w:cs="Times New Roman"/>
          <w:sz w:val="28"/>
          <w:szCs w:val="28"/>
          <w:lang w:val="uk-UA"/>
        </w:rPr>
        <w:t>раєзнавчих інформаційних ресурсів Кіровоградської області обласною універсальною науковою бібліотекою ім.</w:t>
      </w:r>
      <w:r w:rsidR="00AB5BA4" w:rsidRPr="00AB5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A30B18">
        <w:rPr>
          <w:rFonts w:ascii="Times New Roman" w:hAnsi="Times New Roman" w:cs="Times New Roman"/>
          <w:sz w:val="28"/>
          <w:szCs w:val="28"/>
          <w:lang w:val="uk-UA"/>
        </w:rPr>
        <w:t>Д. І. Чижевського проведено соціологічне дослідження «</w:t>
      </w:r>
      <w:r w:rsidR="00B47796">
        <w:rPr>
          <w:rFonts w:ascii="Times New Roman" w:hAnsi="Times New Roman" w:cs="Times New Roman"/>
          <w:sz w:val="28"/>
          <w:szCs w:val="28"/>
          <w:lang w:val="uk-UA"/>
        </w:rPr>
        <w:t>Вивчення стану краєзнавчого інформаційного ресурсу та його використання у центральних районних та міських бібліотеках Кіровоградської області».</w:t>
      </w:r>
    </w:p>
    <w:p w:rsidR="00DC762D" w:rsidRDefault="00B47796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796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даного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стало вивчення сучасного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інформаційно-</w:t>
      </w:r>
      <w:r w:rsidR="0016217C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DC762D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="00DC762D">
        <w:rPr>
          <w:rFonts w:ascii="Times New Roman" w:hAnsi="Times New Roman" w:cs="Times New Roman"/>
          <w:sz w:val="28"/>
          <w:szCs w:val="28"/>
          <w:lang w:val="uk-UA"/>
        </w:rPr>
        <w:t xml:space="preserve"> ресурсів з питань краєзнавства та довідково-бібліографічного апарату центральних районних та міських бібліотек області.</w:t>
      </w:r>
    </w:p>
    <w:p w:rsidR="00E66A9F" w:rsidRDefault="00E66A9F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Об’єкт</w:t>
      </w:r>
      <w:r w:rsidR="00DC762D" w:rsidRPr="00DC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62D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дослідження: фонд краєзнавчих документів та довідково-бібліографічний апарат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центральних районних, міських бібліотек області.</w:t>
      </w:r>
    </w:p>
    <w:p w:rsidR="0001523F" w:rsidRDefault="00E66A9F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A9F"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66A9F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: сучасний стан краєзнавчої діяльності бібліотек.</w:t>
      </w:r>
    </w:p>
    <w:p w:rsidR="000D1709" w:rsidRDefault="00E66A9F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82F">
        <w:rPr>
          <w:rFonts w:ascii="Times New Roman" w:hAnsi="Times New Roman" w:cs="Times New Roman"/>
          <w:b/>
          <w:sz w:val="28"/>
          <w:szCs w:val="28"/>
          <w:lang w:val="uk-UA"/>
        </w:rPr>
        <w:t>Ме</w:t>
      </w:r>
      <w:r w:rsidR="00EF082F" w:rsidRPr="00EF082F">
        <w:rPr>
          <w:rFonts w:ascii="Times New Roman" w:hAnsi="Times New Roman" w:cs="Times New Roman"/>
          <w:b/>
          <w:sz w:val="28"/>
          <w:szCs w:val="28"/>
          <w:lang w:val="uk-UA"/>
        </w:rPr>
        <w:t>тоди</w:t>
      </w:r>
      <w:r w:rsidR="00EF0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EF082F">
        <w:rPr>
          <w:rFonts w:ascii="Times New Roman" w:hAnsi="Times New Roman" w:cs="Times New Roman"/>
          <w:sz w:val="28"/>
          <w:szCs w:val="28"/>
          <w:lang w:val="uk-UA"/>
        </w:rPr>
        <w:t>: анкетне опитування, аналіз кількісного складу краєзнавчих фондів центр</w:t>
      </w:r>
      <w:r w:rsidR="007E17EF">
        <w:rPr>
          <w:rFonts w:ascii="Times New Roman" w:hAnsi="Times New Roman" w:cs="Times New Roman"/>
          <w:sz w:val="28"/>
          <w:szCs w:val="28"/>
          <w:lang w:val="uk-UA"/>
        </w:rPr>
        <w:t>альних бібліотек області. Базовими</w:t>
      </w:r>
      <w:r w:rsidR="00EF082F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</w:t>
      </w:r>
      <w:r w:rsidR="007E17EF">
        <w:rPr>
          <w:rFonts w:ascii="Times New Roman" w:hAnsi="Times New Roman" w:cs="Times New Roman"/>
          <w:sz w:val="28"/>
          <w:szCs w:val="28"/>
          <w:lang w:val="uk-UA"/>
        </w:rPr>
        <w:t>ами стали</w:t>
      </w:r>
      <w:r w:rsidR="00D16928">
        <w:rPr>
          <w:rFonts w:ascii="Times New Roman" w:hAnsi="Times New Roman" w:cs="Times New Roman"/>
          <w:sz w:val="28"/>
          <w:szCs w:val="28"/>
          <w:lang w:val="uk-UA"/>
        </w:rPr>
        <w:t xml:space="preserve"> 25 центральних районних та міських </w:t>
      </w:r>
      <w:r w:rsidR="007E17EF">
        <w:rPr>
          <w:rFonts w:ascii="Times New Roman" w:hAnsi="Times New Roman" w:cs="Times New Roman"/>
          <w:sz w:val="28"/>
          <w:szCs w:val="28"/>
          <w:lang w:val="uk-UA"/>
        </w:rPr>
        <w:t>бібліотек області.</w:t>
      </w:r>
    </w:p>
    <w:p w:rsidR="00414548" w:rsidRDefault="00C80860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945DA">
        <w:rPr>
          <w:rFonts w:ascii="Times New Roman" w:hAnsi="Times New Roman" w:cs="Times New Roman"/>
          <w:sz w:val="28"/>
          <w:szCs w:val="28"/>
          <w:lang w:val="uk-UA"/>
        </w:rPr>
        <w:t xml:space="preserve">ількісна характеристика </w:t>
      </w:r>
      <w:r w:rsidR="002B0419">
        <w:rPr>
          <w:rFonts w:ascii="Times New Roman" w:hAnsi="Times New Roman" w:cs="Times New Roman"/>
          <w:sz w:val="28"/>
          <w:szCs w:val="28"/>
          <w:lang w:val="uk-UA"/>
        </w:rPr>
        <w:t>краєзнавчого фонду центральних районних та міських бібліотек</w:t>
      </w:r>
      <w:r w:rsidR="001A3953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2B0419">
        <w:rPr>
          <w:rFonts w:ascii="Times New Roman" w:hAnsi="Times New Roman" w:cs="Times New Roman"/>
          <w:sz w:val="28"/>
          <w:szCs w:val="28"/>
          <w:lang w:val="uk-UA"/>
        </w:rPr>
        <w:t xml:space="preserve"> складає 2,3% (20,9 тис. прим.) від загальної кількості </w:t>
      </w:r>
      <w:r w:rsidR="003346B0">
        <w:rPr>
          <w:rFonts w:ascii="Times New Roman" w:hAnsi="Times New Roman" w:cs="Times New Roman"/>
          <w:sz w:val="28"/>
          <w:szCs w:val="28"/>
          <w:lang w:val="uk-UA"/>
        </w:rPr>
        <w:t>фонду центральних бібліотек</w:t>
      </w:r>
      <w:r w:rsidR="002E43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187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E1AD6">
        <w:rPr>
          <w:rFonts w:ascii="Times New Roman" w:hAnsi="Times New Roman" w:cs="Times New Roman"/>
          <w:sz w:val="28"/>
          <w:szCs w:val="28"/>
          <w:lang w:val="uk-UA"/>
        </w:rPr>
        <w:t xml:space="preserve">0,6% </w:t>
      </w:r>
      <w:r w:rsidR="003346B0">
        <w:rPr>
          <w:rFonts w:ascii="Times New Roman" w:hAnsi="Times New Roman" w:cs="Times New Roman"/>
          <w:sz w:val="28"/>
          <w:szCs w:val="28"/>
          <w:lang w:val="uk-UA"/>
        </w:rPr>
        <w:t xml:space="preserve">(235 примірників) у </w:t>
      </w:r>
      <w:proofErr w:type="spellStart"/>
      <w:r w:rsidR="003346B0">
        <w:rPr>
          <w:rFonts w:ascii="Times New Roman" w:hAnsi="Times New Roman" w:cs="Times New Roman"/>
          <w:sz w:val="28"/>
          <w:szCs w:val="28"/>
          <w:lang w:val="uk-UA"/>
        </w:rPr>
        <w:t>Бобринец</w:t>
      </w:r>
      <w:r w:rsidR="00283C61">
        <w:rPr>
          <w:rFonts w:ascii="Times New Roman" w:hAnsi="Times New Roman" w:cs="Times New Roman"/>
          <w:sz w:val="28"/>
          <w:szCs w:val="28"/>
          <w:lang w:val="uk-UA"/>
        </w:rPr>
        <w:t>ькій</w:t>
      </w:r>
      <w:proofErr w:type="spellEnd"/>
      <w:r w:rsidR="00283C61">
        <w:rPr>
          <w:rFonts w:ascii="Times New Roman" w:hAnsi="Times New Roman" w:cs="Times New Roman"/>
          <w:sz w:val="28"/>
          <w:szCs w:val="28"/>
          <w:lang w:val="uk-UA"/>
        </w:rPr>
        <w:t xml:space="preserve"> РБ до 8,2% (1610 примірників)</w:t>
      </w:r>
      <w:r w:rsidR="003346B0">
        <w:rPr>
          <w:rFonts w:ascii="Times New Roman" w:hAnsi="Times New Roman" w:cs="Times New Roman"/>
          <w:sz w:val="28"/>
          <w:szCs w:val="28"/>
          <w:lang w:val="uk-UA"/>
        </w:rPr>
        <w:t xml:space="preserve"> у Благовіщенській ЦР</w:t>
      </w:r>
      <w:r w:rsidR="001379B9">
        <w:rPr>
          <w:rFonts w:ascii="Times New Roman" w:hAnsi="Times New Roman" w:cs="Times New Roman"/>
          <w:sz w:val="28"/>
          <w:szCs w:val="28"/>
          <w:lang w:val="uk-UA"/>
        </w:rPr>
        <w:t>Б.</w:t>
      </w:r>
    </w:p>
    <w:p w:rsidR="001A3953" w:rsidRDefault="008123D1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Періодичних видань – від 2 назв річних підшивок у </w:t>
      </w:r>
      <w:r w:rsidR="001F6B5D">
        <w:rPr>
          <w:rFonts w:ascii="Times New Roman" w:hAnsi="Times New Roman" w:cs="Times New Roman"/>
          <w:sz w:val="28"/>
          <w:szCs w:val="28"/>
          <w:lang w:val="uk-UA"/>
        </w:rPr>
        <w:t xml:space="preserve">Гайворонській та </w:t>
      </w:r>
      <w:proofErr w:type="spellStart"/>
      <w:r w:rsidR="001F6B5D">
        <w:rPr>
          <w:rFonts w:ascii="Times New Roman" w:hAnsi="Times New Roman" w:cs="Times New Roman"/>
          <w:sz w:val="28"/>
          <w:szCs w:val="28"/>
          <w:lang w:val="uk-UA"/>
        </w:rPr>
        <w:t>Устинівській</w:t>
      </w:r>
      <w:proofErr w:type="spellEnd"/>
      <w:r w:rsidR="001F6B5D">
        <w:rPr>
          <w:rFonts w:ascii="Times New Roman" w:hAnsi="Times New Roman" w:cs="Times New Roman"/>
          <w:sz w:val="28"/>
          <w:szCs w:val="28"/>
          <w:lang w:val="uk-UA"/>
        </w:rPr>
        <w:t xml:space="preserve"> ЦРБ до </w:t>
      </w:r>
      <w:r w:rsidR="0048034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346B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8034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480341">
        <w:rPr>
          <w:rFonts w:ascii="Times New Roman" w:hAnsi="Times New Roman" w:cs="Times New Roman"/>
          <w:sz w:val="28"/>
          <w:szCs w:val="28"/>
          <w:lang w:val="uk-UA"/>
        </w:rPr>
        <w:t>Олександрівській</w:t>
      </w:r>
      <w:proofErr w:type="spellEnd"/>
      <w:r w:rsidR="003346B0">
        <w:rPr>
          <w:rFonts w:ascii="Times New Roman" w:hAnsi="Times New Roman" w:cs="Times New Roman"/>
          <w:sz w:val="28"/>
          <w:szCs w:val="28"/>
          <w:lang w:val="uk-UA"/>
        </w:rPr>
        <w:t xml:space="preserve"> ЦРБ</w:t>
      </w:r>
      <w:r w:rsidR="00480341">
        <w:rPr>
          <w:rFonts w:ascii="Times New Roman" w:hAnsi="Times New Roman" w:cs="Times New Roman"/>
          <w:sz w:val="28"/>
          <w:szCs w:val="28"/>
          <w:lang w:val="uk-UA"/>
        </w:rPr>
        <w:t xml:space="preserve"> для дорослих.</w:t>
      </w:r>
      <w:r w:rsidR="001A3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9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0AB8" w:rsidRDefault="00220AF6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80341">
        <w:rPr>
          <w:rFonts w:ascii="Times New Roman" w:hAnsi="Times New Roman" w:cs="Times New Roman"/>
          <w:sz w:val="28"/>
          <w:szCs w:val="28"/>
          <w:lang w:val="uk-UA"/>
        </w:rPr>
        <w:t>лід зазначити, що практично всі</w:t>
      </w:r>
      <w:r w:rsidR="006B5FCD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центральні</w:t>
      </w:r>
      <w:r w:rsidR="00480341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назвали основними джерелами комплектування</w:t>
      </w:r>
      <w:r w:rsidR="00A13825">
        <w:rPr>
          <w:rFonts w:ascii="Times New Roman" w:hAnsi="Times New Roman" w:cs="Times New Roman"/>
          <w:sz w:val="28"/>
          <w:szCs w:val="28"/>
          <w:lang w:val="uk-UA"/>
        </w:rPr>
        <w:t xml:space="preserve"> своїх краєзнавчих фондів</w:t>
      </w:r>
      <w:r w:rsidR="00480341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9167CE">
        <w:rPr>
          <w:rFonts w:ascii="Times New Roman" w:hAnsi="Times New Roman" w:cs="Times New Roman"/>
          <w:sz w:val="28"/>
          <w:szCs w:val="28"/>
          <w:lang w:val="uk-UA"/>
        </w:rPr>
        <w:t xml:space="preserve">бмінні </w:t>
      </w:r>
      <w:r w:rsidR="007D256F">
        <w:rPr>
          <w:rFonts w:ascii="Times New Roman" w:hAnsi="Times New Roman" w:cs="Times New Roman"/>
          <w:sz w:val="28"/>
          <w:szCs w:val="28"/>
          <w:lang w:val="uk-UA"/>
        </w:rPr>
        <w:t>фонди обласних бібліотек (25</w:t>
      </w:r>
      <w:r w:rsidR="00B47BB3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</w:t>
      </w:r>
      <w:r w:rsidR="007D256F">
        <w:rPr>
          <w:rFonts w:ascii="Times New Roman" w:hAnsi="Times New Roman" w:cs="Times New Roman"/>
          <w:sz w:val="28"/>
          <w:szCs w:val="28"/>
          <w:lang w:val="uk-UA"/>
        </w:rPr>
        <w:t>) та</w:t>
      </w:r>
      <w:r w:rsidR="009167CE">
        <w:rPr>
          <w:rFonts w:ascii="Times New Roman" w:hAnsi="Times New Roman" w:cs="Times New Roman"/>
          <w:sz w:val="28"/>
          <w:szCs w:val="28"/>
          <w:lang w:val="uk-UA"/>
        </w:rPr>
        <w:t xml:space="preserve"> дарунки</w:t>
      </w:r>
      <w:r w:rsidR="00BE3442">
        <w:rPr>
          <w:rFonts w:ascii="Times New Roman" w:hAnsi="Times New Roman" w:cs="Times New Roman"/>
          <w:sz w:val="28"/>
          <w:szCs w:val="28"/>
          <w:lang w:val="uk-UA"/>
        </w:rPr>
        <w:t xml:space="preserve"> авторів і</w:t>
      </w:r>
      <w:r w:rsidR="003613C6">
        <w:rPr>
          <w:rFonts w:ascii="Times New Roman" w:hAnsi="Times New Roman" w:cs="Times New Roman"/>
          <w:sz w:val="28"/>
          <w:szCs w:val="28"/>
          <w:lang w:val="uk-UA"/>
        </w:rPr>
        <w:t xml:space="preserve"> видавців</w:t>
      </w:r>
      <w:r w:rsidR="007D256F">
        <w:rPr>
          <w:rFonts w:ascii="Times New Roman" w:hAnsi="Times New Roman" w:cs="Times New Roman"/>
          <w:sz w:val="28"/>
          <w:szCs w:val="28"/>
          <w:lang w:val="uk-UA"/>
        </w:rPr>
        <w:t xml:space="preserve"> (22</w:t>
      </w:r>
      <w:r w:rsidR="00B47BB3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</w:t>
      </w:r>
      <w:r w:rsidR="007D256F">
        <w:rPr>
          <w:rFonts w:ascii="Times New Roman" w:hAnsi="Times New Roman" w:cs="Times New Roman"/>
          <w:sz w:val="28"/>
          <w:szCs w:val="28"/>
          <w:lang w:val="uk-UA"/>
        </w:rPr>
        <w:t>). Крім цього</w:t>
      </w:r>
      <w:r w:rsidR="00BE3442">
        <w:rPr>
          <w:rFonts w:ascii="Times New Roman" w:hAnsi="Times New Roman" w:cs="Times New Roman"/>
          <w:sz w:val="28"/>
          <w:szCs w:val="28"/>
          <w:lang w:val="uk-UA"/>
        </w:rPr>
        <w:t xml:space="preserve"> 11 бібліотек поповнюють краєзнавчі фонди в книжкових магазинах, а також в ході акції «Подаруй бібліотеці книгу».</w:t>
      </w:r>
    </w:p>
    <w:p w:rsidR="00B91972" w:rsidRPr="00B91972" w:rsidRDefault="00B70AB8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проведеного дослідження вивчався і довідковий апарат фонду краєзнавчої літератури та місцевих видань.</w:t>
      </w:r>
    </w:p>
    <w:p w:rsidR="000F561D" w:rsidRPr="00EF082F" w:rsidRDefault="0099303F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9529F">
        <w:rPr>
          <w:rFonts w:ascii="Times New Roman" w:hAnsi="Times New Roman" w:cs="Times New Roman"/>
          <w:sz w:val="28"/>
          <w:szCs w:val="28"/>
          <w:lang w:val="uk-UA"/>
        </w:rPr>
        <w:t>ведений краєзнавчий катало</w:t>
      </w:r>
      <w:r w:rsidR="00947DA4">
        <w:rPr>
          <w:rFonts w:ascii="Times New Roman" w:hAnsi="Times New Roman" w:cs="Times New Roman"/>
          <w:sz w:val="28"/>
          <w:szCs w:val="28"/>
          <w:lang w:val="uk-UA"/>
        </w:rPr>
        <w:t>г мають</w:t>
      </w:r>
      <w:r w:rsidR="008238BE">
        <w:rPr>
          <w:rFonts w:ascii="Times New Roman" w:hAnsi="Times New Roman" w:cs="Times New Roman"/>
          <w:sz w:val="28"/>
          <w:szCs w:val="28"/>
          <w:lang w:val="uk-UA"/>
        </w:rPr>
        <w:t xml:space="preserve"> тільки 5 центральних бібліотек;</w:t>
      </w:r>
      <w:r w:rsidR="00BC3F81">
        <w:rPr>
          <w:rFonts w:ascii="Times New Roman" w:hAnsi="Times New Roman" w:cs="Times New Roman"/>
          <w:sz w:val="28"/>
          <w:szCs w:val="28"/>
          <w:lang w:val="uk-UA"/>
        </w:rPr>
        <w:t xml:space="preserve"> краєзнавчу картотеку </w:t>
      </w:r>
      <w:r w:rsidR="000F561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C3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61D">
        <w:rPr>
          <w:rFonts w:ascii="Times New Roman" w:hAnsi="Times New Roman" w:cs="Times New Roman"/>
          <w:sz w:val="28"/>
          <w:szCs w:val="28"/>
          <w:lang w:val="uk-UA"/>
        </w:rPr>
        <w:t>15;</w:t>
      </w:r>
      <w:r w:rsidR="0094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8BE">
        <w:rPr>
          <w:rFonts w:ascii="Times New Roman" w:hAnsi="Times New Roman" w:cs="Times New Roman"/>
          <w:sz w:val="28"/>
          <w:szCs w:val="28"/>
          <w:lang w:val="uk-UA"/>
        </w:rPr>
        <w:t xml:space="preserve">каталог місцевих видань – 4; картотеку </w:t>
      </w:r>
      <w:r w:rsidR="008238BE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персоналій (визначних люде</w:t>
      </w:r>
      <w:r w:rsidR="006B5FCD">
        <w:rPr>
          <w:rFonts w:ascii="Times New Roman" w:hAnsi="Times New Roman" w:cs="Times New Roman"/>
          <w:sz w:val="28"/>
          <w:szCs w:val="28"/>
          <w:lang w:val="uk-UA"/>
        </w:rPr>
        <w:t>й краю) можуть запропонувати користувачам -12 бібліотек;</w:t>
      </w:r>
      <w:r w:rsidR="00291356">
        <w:rPr>
          <w:rFonts w:ascii="Times New Roman" w:hAnsi="Times New Roman" w:cs="Times New Roman"/>
          <w:sz w:val="28"/>
          <w:szCs w:val="28"/>
          <w:lang w:val="uk-UA"/>
        </w:rPr>
        <w:t xml:space="preserve"> картотеку</w:t>
      </w:r>
      <w:r w:rsidR="006B5FCD">
        <w:rPr>
          <w:rFonts w:ascii="Times New Roman" w:hAnsi="Times New Roman" w:cs="Times New Roman"/>
          <w:sz w:val="28"/>
          <w:szCs w:val="28"/>
          <w:lang w:val="uk-UA"/>
        </w:rPr>
        <w:t xml:space="preserve"> лауреатів</w:t>
      </w:r>
      <w:r w:rsidR="00291356">
        <w:rPr>
          <w:rFonts w:ascii="Times New Roman" w:hAnsi="Times New Roman" w:cs="Times New Roman"/>
          <w:sz w:val="28"/>
          <w:szCs w:val="28"/>
          <w:lang w:val="uk-UA"/>
        </w:rPr>
        <w:t xml:space="preserve"> обласних, районних, міських премій –</w:t>
      </w:r>
      <w:r w:rsidR="00F3004D">
        <w:rPr>
          <w:rFonts w:ascii="Times New Roman" w:hAnsi="Times New Roman" w:cs="Times New Roman"/>
          <w:sz w:val="28"/>
          <w:szCs w:val="28"/>
          <w:lang w:val="uk-UA"/>
        </w:rPr>
        <w:t xml:space="preserve"> 8; довідкові краєзнавчі видання (словники, енциклопедії) – 16 бібліотек.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жаль,</w:t>
      </w:r>
      <w:r w:rsidR="00332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8D7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0F561D">
        <w:rPr>
          <w:rFonts w:ascii="Times New Roman" w:hAnsi="Times New Roman" w:cs="Times New Roman"/>
          <w:sz w:val="28"/>
          <w:szCs w:val="28"/>
          <w:lang w:val="uk-UA"/>
        </w:rPr>
        <w:t>одна з</w:t>
      </w:r>
      <w:r w:rsidR="000D4C21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центральних</w:t>
      </w:r>
      <w:r w:rsidR="000F561D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 не має топографічної картотеки населених пунктів бібліотек району.      </w:t>
      </w:r>
    </w:p>
    <w:p w:rsidR="00E66A9F" w:rsidRDefault="00D86D60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центр</w:t>
      </w:r>
      <w:r w:rsidR="002178D7">
        <w:rPr>
          <w:rFonts w:ascii="Times New Roman" w:hAnsi="Times New Roman" w:cs="Times New Roman"/>
          <w:sz w:val="28"/>
          <w:szCs w:val="28"/>
          <w:lang w:val="uk-UA"/>
        </w:rPr>
        <w:t>альних бібліотек області беру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участь у Кіровоградському регіональному кооперативному каталозі (КРКК). </w:t>
      </w:r>
    </w:p>
    <w:p w:rsidR="00952CF6" w:rsidRDefault="000F561D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стосується бібліографічного інформування користувачів</w:t>
      </w:r>
      <w:r w:rsidR="00541C31">
        <w:rPr>
          <w:rFonts w:ascii="Times New Roman" w:hAnsi="Times New Roman" w:cs="Times New Roman"/>
          <w:sz w:val="28"/>
          <w:szCs w:val="28"/>
          <w:lang w:val="uk-UA"/>
        </w:rPr>
        <w:t xml:space="preserve"> про краєзнавчі докуме</w:t>
      </w:r>
      <w:r w:rsidR="000D4C2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41C31">
        <w:rPr>
          <w:rFonts w:ascii="Times New Roman" w:hAnsi="Times New Roman" w:cs="Times New Roman"/>
          <w:sz w:val="28"/>
          <w:szCs w:val="28"/>
          <w:lang w:val="uk-UA"/>
        </w:rPr>
        <w:t>ти та місцев</w:t>
      </w:r>
      <w:r w:rsidR="000D4C21">
        <w:rPr>
          <w:rFonts w:ascii="Times New Roman" w:hAnsi="Times New Roman" w:cs="Times New Roman"/>
          <w:sz w:val="28"/>
          <w:szCs w:val="28"/>
          <w:lang w:val="uk-UA"/>
        </w:rPr>
        <w:t>і видання,</w:t>
      </w:r>
      <w:r w:rsidR="00541C31">
        <w:rPr>
          <w:rFonts w:ascii="Times New Roman" w:hAnsi="Times New Roman" w:cs="Times New Roman"/>
          <w:sz w:val="28"/>
          <w:szCs w:val="28"/>
          <w:lang w:val="uk-UA"/>
        </w:rPr>
        <w:t xml:space="preserve"> то серед джерел одержання інформації </w:t>
      </w:r>
      <w:r w:rsidR="000D4C21">
        <w:rPr>
          <w:rFonts w:ascii="Times New Roman" w:hAnsi="Times New Roman" w:cs="Times New Roman"/>
          <w:sz w:val="28"/>
          <w:szCs w:val="28"/>
          <w:lang w:val="uk-UA"/>
        </w:rPr>
        <w:t xml:space="preserve">переважає індивідуальне інформування – 25 бібліотек; </w:t>
      </w:r>
      <w:r w:rsidR="00C4579E">
        <w:rPr>
          <w:rFonts w:ascii="Times New Roman" w:hAnsi="Times New Roman" w:cs="Times New Roman"/>
          <w:sz w:val="28"/>
          <w:szCs w:val="28"/>
          <w:lang w:val="uk-UA"/>
        </w:rPr>
        <w:t xml:space="preserve">на другому місті – бібліографічні списки – 18; </w:t>
      </w:r>
      <w:r w:rsidR="00F92FE7">
        <w:rPr>
          <w:rFonts w:ascii="Times New Roman" w:hAnsi="Times New Roman" w:cs="Times New Roman"/>
          <w:sz w:val="28"/>
          <w:szCs w:val="28"/>
          <w:lang w:val="uk-UA"/>
        </w:rPr>
        <w:t>інформаційні бюлетені та пам’ятки користувачам – 15 бібліотек; календарі знаменних і пам’ятних дат – 12; краєзнавчі інформування в електронному</w:t>
      </w:r>
      <w:r w:rsidR="00E233A1">
        <w:rPr>
          <w:rFonts w:ascii="Times New Roman" w:hAnsi="Times New Roman" w:cs="Times New Roman"/>
          <w:sz w:val="28"/>
          <w:szCs w:val="28"/>
          <w:lang w:val="uk-UA"/>
        </w:rPr>
        <w:t xml:space="preserve"> вигляді – 9; інше (дайджести) – 2 бібліотеки.</w:t>
      </w:r>
    </w:p>
    <w:p w:rsidR="00F661CC" w:rsidRDefault="00952CF6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популяризації літератури та знань </w:t>
      </w:r>
      <w:r w:rsidR="00374914">
        <w:rPr>
          <w:rFonts w:ascii="Times New Roman" w:hAnsi="Times New Roman" w:cs="Times New Roman"/>
          <w:sz w:val="28"/>
          <w:szCs w:val="28"/>
          <w:lang w:val="uk-UA"/>
        </w:rPr>
        <w:t>з питань краєзнавства використовуються різні форми і методи обслуговування користувачів.</w:t>
      </w:r>
    </w:p>
    <w:p w:rsidR="00ED603E" w:rsidRPr="00A637CA" w:rsidRDefault="00BB47E1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найбільш популярних та ефективних є організація книжкових вис</w:t>
      </w:r>
      <w:r w:rsidR="00F661CC">
        <w:rPr>
          <w:rFonts w:ascii="Times New Roman" w:hAnsi="Times New Roman" w:cs="Times New Roman"/>
          <w:sz w:val="28"/>
          <w:szCs w:val="28"/>
          <w:lang w:val="uk-UA"/>
        </w:rPr>
        <w:t>тавок.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поточному році </w:t>
      </w:r>
      <w:r w:rsidR="00F661CC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центральними районними та міськими бібліотеками області було організовано 219 книжкових виставок історичного, народознавчого та літературознавчого тематик. </w:t>
      </w:r>
      <w:r w:rsidR="00636A86">
        <w:rPr>
          <w:rFonts w:ascii="Times New Roman" w:hAnsi="Times New Roman" w:cs="Times New Roman"/>
          <w:sz w:val="28"/>
          <w:szCs w:val="28"/>
          <w:lang w:val="uk-UA"/>
        </w:rPr>
        <w:t>Найбільшу кількість</w:t>
      </w:r>
      <w:r w:rsidR="002B0989">
        <w:rPr>
          <w:rFonts w:ascii="Times New Roman" w:hAnsi="Times New Roman" w:cs="Times New Roman"/>
          <w:sz w:val="28"/>
          <w:szCs w:val="28"/>
          <w:lang w:val="uk-UA"/>
        </w:rPr>
        <w:t xml:space="preserve"> (по 12)</w:t>
      </w:r>
      <w:r w:rsidR="00636A86">
        <w:rPr>
          <w:rFonts w:ascii="Times New Roman" w:hAnsi="Times New Roman" w:cs="Times New Roman"/>
          <w:sz w:val="28"/>
          <w:szCs w:val="28"/>
          <w:lang w:val="uk-UA"/>
        </w:rPr>
        <w:t xml:space="preserve"> виставок краєзнавчої тематики було організовано центральними бібліотеками Гайворонського </w:t>
      </w:r>
      <w:r w:rsidR="002B0989">
        <w:rPr>
          <w:rFonts w:ascii="Times New Roman" w:hAnsi="Times New Roman" w:cs="Times New Roman"/>
          <w:sz w:val="28"/>
          <w:szCs w:val="28"/>
          <w:lang w:val="uk-UA"/>
        </w:rPr>
        <w:t>та Кіровоградського районів; найменшу (по</w:t>
      </w:r>
      <w:r w:rsidR="00F63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989">
        <w:rPr>
          <w:rFonts w:ascii="Times New Roman" w:hAnsi="Times New Roman" w:cs="Times New Roman"/>
          <w:sz w:val="28"/>
          <w:szCs w:val="28"/>
          <w:lang w:val="uk-UA"/>
        </w:rPr>
        <w:t xml:space="preserve">4) – бібліотеками </w:t>
      </w:r>
      <w:proofErr w:type="spellStart"/>
      <w:r w:rsidR="002B0989">
        <w:rPr>
          <w:rFonts w:ascii="Times New Roman" w:hAnsi="Times New Roman" w:cs="Times New Roman"/>
          <w:sz w:val="28"/>
          <w:szCs w:val="28"/>
          <w:lang w:val="uk-UA"/>
        </w:rPr>
        <w:t>Знам</w:t>
      </w:r>
      <w:r w:rsidR="002B0989" w:rsidRPr="002B098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B0989"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proofErr w:type="spellEnd"/>
      <w:r w:rsidR="002B098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B0989">
        <w:rPr>
          <w:rFonts w:ascii="Times New Roman" w:hAnsi="Times New Roman" w:cs="Times New Roman"/>
          <w:sz w:val="28"/>
          <w:szCs w:val="28"/>
          <w:lang w:val="uk-UA"/>
        </w:rPr>
        <w:t>Петрівського</w:t>
      </w:r>
      <w:proofErr w:type="spellEnd"/>
      <w:r w:rsidR="002B0989">
        <w:rPr>
          <w:rFonts w:ascii="Times New Roman" w:hAnsi="Times New Roman" w:cs="Times New Roman"/>
          <w:sz w:val="28"/>
          <w:szCs w:val="28"/>
          <w:lang w:val="uk-UA"/>
        </w:rPr>
        <w:t xml:space="preserve"> районів.</w:t>
      </w:r>
    </w:p>
    <w:p w:rsidR="0054184C" w:rsidRDefault="00CD0F28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Переважна більшість</w:t>
      </w:r>
      <w:r w:rsidR="00621EB0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респондентів-бібліотекарів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(83%)</w:t>
      </w:r>
      <w:r w:rsidR="005531E7">
        <w:rPr>
          <w:rFonts w:ascii="Times New Roman" w:hAnsi="Times New Roman" w:cs="Times New Roman"/>
          <w:sz w:val="28"/>
          <w:szCs w:val="28"/>
          <w:lang w:val="uk-UA"/>
        </w:rPr>
        <w:t xml:space="preserve"> відзначили,</w:t>
      </w:r>
      <w:r w:rsidR="00541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1E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C901B6" w:rsidRPr="00A6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84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901B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4184C">
        <w:rPr>
          <w:rFonts w:ascii="Times New Roman" w:hAnsi="Times New Roman" w:cs="Times New Roman"/>
          <w:sz w:val="28"/>
          <w:szCs w:val="28"/>
          <w:lang w:val="uk-UA"/>
        </w:rPr>
        <w:t xml:space="preserve">ективними формами обслуговування користувачів </w:t>
      </w:r>
      <w:r w:rsidR="00C901B6">
        <w:rPr>
          <w:rFonts w:ascii="Times New Roman" w:hAnsi="Times New Roman" w:cs="Times New Roman"/>
          <w:sz w:val="28"/>
          <w:szCs w:val="28"/>
          <w:lang w:val="uk-UA"/>
        </w:rPr>
        <w:t>є презентації книг та зустрічі з письменниками.</w:t>
      </w:r>
    </w:p>
    <w:p w:rsidR="00C67C1E" w:rsidRDefault="0054184C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Охоче користувачі беруть участь у віртуальних мандрівках (13 бібліотек),</w:t>
      </w:r>
      <w:r w:rsidR="00727B26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літературно-краєзнавчих експедиціях</w:t>
      </w:r>
      <w:r w:rsidR="00CD0F28">
        <w:rPr>
          <w:rFonts w:ascii="Times New Roman" w:hAnsi="Times New Roman" w:cs="Times New Roman"/>
          <w:sz w:val="28"/>
          <w:szCs w:val="28"/>
          <w:lang w:val="uk-UA"/>
        </w:rPr>
        <w:t xml:space="preserve"> (11)</w:t>
      </w:r>
      <w:r w:rsidR="00727B2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D0F28">
        <w:rPr>
          <w:rFonts w:ascii="Times New Roman" w:hAnsi="Times New Roman" w:cs="Times New Roman"/>
          <w:sz w:val="28"/>
          <w:szCs w:val="28"/>
          <w:lang w:val="uk-UA"/>
        </w:rPr>
        <w:t xml:space="preserve"> мас</w:t>
      </w:r>
      <w:r w:rsidR="00C67C1E">
        <w:rPr>
          <w:rFonts w:ascii="Times New Roman" w:hAnsi="Times New Roman" w:cs="Times New Roman"/>
          <w:sz w:val="28"/>
          <w:szCs w:val="28"/>
          <w:lang w:val="uk-UA"/>
        </w:rPr>
        <w:t>ових заходах (25 бібліотек).  У</w:t>
      </w:r>
      <w:r w:rsidR="00CD0F28">
        <w:rPr>
          <w:rFonts w:ascii="Times New Roman" w:hAnsi="Times New Roman" w:cs="Times New Roman"/>
          <w:sz w:val="28"/>
          <w:szCs w:val="28"/>
          <w:lang w:val="uk-UA"/>
        </w:rPr>
        <w:t xml:space="preserve"> поточному роц</w:t>
      </w:r>
      <w:r w:rsidR="00F24766">
        <w:rPr>
          <w:rFonts w:ascii="Times New Roman" w:hAnsi="Times New Roman" w:cs="Times New Roman"/>
          <w:sz w:val="28"/>
          <w:szCs w:val="28"/>
          <w:lang w:val="uk-UA"/>
        </w:rPr>
        <w:t>і центральними бібліотеками</w:t>
      </w:r>
      <w:r w:rsidR="00C67C1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253</w:t>
      </w:r>
      <w:r w:rsidR="00A637CA">
        <w:rPr>
          <w:rFonts w:ascii="Times New Roman" w:hAnsi="Times New Roman" w:cs="Times New Roman"/>
          <w:sz w:val="28"/>
          <w:szCs w:val="28"/>
          <w:lang w:val="uk-UA"/>
        </w:rPr>
        <w:t xml:space="preserve"> масові</w:t>
      </w:r>
      <w:r w:rsidR="00C67C1E">
        <w:rPr>
          <w:rFonts w:ascii="Times New Roman" w:hAnsi="Times New Roman" w:cs="Times New Roman"/>
          <w:sz w:val="28"/>
          <w:szCs w:val="28"/>
          <w:lang w:val="uk-UA"/>
        </w:rPr>
        <w:t xml:space="preserve"> заходи краєзнавчої тематики.</w:t>
      </w:r>
    </w:p>
    <w:p w:rsidR="002C30A2" w:rsidRDefault="002C30A2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Взагалі краєзнавча масова робота забезпечує важливий і дієвий вплив на користувачів. </w:t>
      </w:r>
    </w:p>
    <w:p w:rsidR="00F24766" w:rsidRDefault="00C67C1E" w:rsidP="004E3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Користуються попитом</w:t>
      </w:r>
      <w:r w:rsidR="00F24766">
        <w:rPr>
          <w:rFonts w:ascii="Times New Roman" w:hAnsi="Times New Roman" w:cs="Times New Roman"/>
          <w:sz w:val="28"/>
          <w:szCs w:val="28"/>
          <w:lang w:val="uk-UA"/>
        </w:rPr>
        <w:t xml:space="preserve"> у користувачів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тема</w:t>
      </w:r>
      <w:r w:rsidR="00F24766">
        <w:rPr>
          <w:rFonts w:ascii="Times New Roman" w:hAnsi="Times New Roman" w:cs="Times New Roman"/>
          <w:sz w:val="28"/>
          <w:szCs w:val="28"/>
          <w:lang w:val="uk-UA"/>
        </w:rPr>
        <w:t>тичні досьє (15 бібліотек).</w:t>
      </w:r>
    </w:p>
    <w:p w:rsidR="00C50BBF" w:rsidRDefault="00F24766" w:rsidP="004E3C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респондентів-біблі</w:t>
      </w:r>
      <w:r w:rsidR="00F54FA7">
        <w:rPr>
          <w:rFonts w:ascii="Times New Roman" w:hAnsi="Times New Roman" w:cs="Times New Roman"/>
          <w:sz w:val="28"/>
          <w:szCs w:val="28"/>
          <w:lang w:val="uk-UA"/>
        </w:rPr>
        <w:t>отекарів на запитання «Які краєзнавчі інформаційні потреби найчасті</w:t>
      </w:r>
      <w:r w:rsidR="00621EB0">
        <w:rPr>
          <w:rFonts w:ascii="Times New Roman" w:hAnsi="Times New Roman" w:cs="Times New Roman"/>
          <w:sz w:val="28"/>
          <w:szCs w:val="28"/>
          <w:lang w:val="uk-UA"/>
        </w:rPr>
        <w:t>ше виникають у користувачів?» показало наступні результати</w:t>
      </w:r>
      <w:r w:rsidR="00F54F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50BBF" w:rsidRDefault="00C50BBF" w:rsidP="00C50B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100% - 25 бібліотек – про історію краю;</w:t>
      </w:r>
    </w:p>
    <w:p w:rsidR="00C50BBF" w:rsidRDefault="00C50BBF" w:rsidP="00C50B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84%   -  21 бібліотека – про письменників та їх твори;</w:t>
      </w:r>
    </w:p>
    <w:p w:rsidR="0015312A" w:rsidRDefault="00B761D1" w:rsidP="00C50B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84%   -   21бібліотека -  про  відомих особистостей;</w:t>
      </w:r>
    </w:p>
    <w:p w:rsidR="00F63C17" w:rsidRDefault="00F63C17" w:rsidP="00C50B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76%   -  19 бібліотек -  </w:t>
      </w:r>
      <w:r w:rsidRPr="00C50B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природу краю;</w:t>
      </w:r>
    </w:p>
    <w:p w:rsidR="00A637CA" w:rsidRDefault="0015312A" w:rsidP="00C50B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24%   -    6 бібліотек  -   про архітектурні пам’ятки певної місцевості.</w:t>
      </w:r>
    </w:p>
    <w:p w:rsidR="00AB2C2E" w:rsidRDefault="006937B7" w:rsidP="004E3C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15067">
        <w:rPr>
          <w:rFonts w:ascii="Times New Roman" w:hAnsi="Times New Roman" w:cs="Times New Roman"/>
          <w:sz w:val="28"/>
          <w:szCs w:val="28"/>
          <w:lang w:val="uk-UA"/>
        </w:rPr>
        <w:t xml:space="preserve">к виявило проведене дослідження тільки  7 (28%) центральних бібліотек проводять </w:t>
      </w:r>
      <w:r w:rsidR="00AE5C7B">
        <w:rPr>
          <w:rFonts w:ascii="Times New Roman" w:hAnsi="Times New Roman" w:cs="Times New Roman"/>
          <w:sz w:val="28"/>
          <w:szCs w:val="28"/>
          <w:lang w:val="uk-UA"/>
        </w:rPr>
        <w:t>регіональні соціологічні дослідження з питань краєзнавчої дія</w:t>
      </w:r>
      <w:r w:rsidR="004468E6">
        <w:rPr>
          <w:rFonts w:ascii="Times New Roman" w:hAnsi="Times New Roman" w:cs="Times New Roman"/>
          <w:sz w:val="28"/>
          <w:szCs w:val="28"/>
          <w:lang w:val="uk-UA"/>
        </w:rPr>
        <w:t>льності. Так, за 2016-2017 роки у бібліотеках були проведені дослідження за</w:t>
      </w:r>
      <w:r w:rsidR="00237067">
        <w:rPr>
          <w:rFonts w:ascii="Times New Roman" w:hAnsi="Times New Roman" w:cs="Times New Roman"/>
          <w:sz w:val="28"/>
          <w:szCs w:val="28"/>
          <w:lang w:val="uk-UA"/>
        </w:rPr>
        <w:t xml:space="preserve"> такими</w:t>
      </w:r>
      <w:r w:rsidR="000E1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8E6">
        <w:rPr>
          <w:rFonts w:ascii="Times New Roman" w:hAnsi="Times New Roman" w:cs="Times New Roman"/>
          <w:sz w:val="28"/>
          <w:szCs w:val="28"/>
          <w:lang w:val="uk-UA"/>
        </w:rPr>
        <w:t>темами: «Краєзна</w:t>
      </w:r>
      <w:r w:rsidR="00795397">
        <w:rPr>
          <w:rFonts w:ascii="Times New Roman" w:hAnsi="Times New Roman" w:cs="Times New Roman"/>
          <w:sz w:val="28"/>
          <w:szCs w:val="28"/>
          <w:lang w:val="uk-UA"/>
        </w:rPr>
        <w:t xml:space="preserve">вчі інформаційні потреби </w:t>
      </w:r>
      <w:r w:rsidR="0079539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користувачів»</w:t>
      </w:r>
      <w:r w:rsidR="00C40296">
        <w:rPr>
          <w:rFonts w:ascii="Times New Roman" w:hAnsi="Times New Roman" w:cs="Times New Roman"/>
          <w:sz w:val="28"/>
          <w:szCs w:val="28"/>
          <w:lang w:val="uk-UA"/>
        </w:rPr>
        <w:t xml:space="preserve"> (Олександрівська РБ),</w:t>
      </w:r>
      <w:r w:rsidR="00795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7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95397">
        <w:rPr>
          <w:rFonts w:ascii="Times New Roman" w:hAnsi="Times New Roman" w:cs="Times New Roman"/>
          <w:sz w:val="28"/>
          <w:szCs w:val="28"/>
          <w:lang w:val="uk-UA"/>
        </w:rPr>
        <w:t>Документальний краєзнавчий ресурс: джерела інформації» (Вільшанська ЦРБ),</w:t>
      </w:r>
      <w:r w:rsidR="00793B4B">
        <w:rPr>
          <w:rFonts w:ascii="Times New Roman" w:hAnsi="Times New Roman" w:cs="Times New Roman"/>
          <w:sz w:val="28"/>
          <w:szCs w:val="28"/>
          <w:lang w:val="uk-UA"/>
        </w:rPr>
        <w:t xml:space="preserve"> «Читаюча книга </w:t>
      </w:r>
      <w:proofErr w:type="spellStart"/>
      <w:r w:rsidR="00793B4B">
        <w:rPr>
          <w:rFonts w:ascii="Times New Roman" w:hAnsi="Times New Roman" w:cs="Times New Roman"/>
          <w:sz w:val="28"/>
          <w:szCs w:val="28"/>
          <w:lang w:val="uk-UA"/>
        </w:rPr>
        <w:t>Голованівщини</w:t>
      </w:r>
      <w:proofErr w:type="spellEnd"/>
      <w:r w:rsidR="00793B4B">
        <w:rPr>
          <w:rFonts w:ascii="Times New Roman" w:hAnsi="Times New Roman" w:cs="Times New Roman"/>
          <w:sz w:val="28"/>
          <w:szCs w:val="28"/>
          <w:lang w:val="uk-UA"/>
        </w:rPr>
        <w:t>» (РБ), «Я землю рі</w:t>
      </w:r>
      <w:r w:rsidR="00E32784">
        <w:rPr>
          <w:rFonts w:ascii="Times New Roman" w:hAnsi="Times New Roman" w:cs="Times New Roman"/>
          <w:sz w:val="28"/>
          <w:szCs w:val="28"/>
          <w:lang w:val="uk-UA"/>
        </w:rPr>
        <w:t>дну пізнаю» (</w:t>
      </w:r>
      <w:proofErr w:type="spellStart"/>
      <w:r w:rsidR="00E32784">
        <w:rPr>
          <w:rFonts w:ascii="Times New Roman" w:hAnsi="Times New Roman" w:cs="Times New Roman"/>
          <w:sz w:val="28"/>
          <w:szCs w:val="28"/>
          <w:lang w:val="uk-UA"/>
        </w:rPr>
        <w:t>Добровеличківська</w:t>
      </w:r>
      <w:proofErr w:type="spellEnd"/>
      <w:r w:rsidR="00E32784">
        <w:rPr>
          <w:rFonts w:ascii="Times New Roman" w:hAnsi="Times New Roman" w:cs="Times New Roman"/>
          <w:sz w:val="28"/>
          <w:szCs w:val="28"/>
          <w:lang w:val="uk-UA"/>
        </w:rPr>
        <w:t xml:space="preserve"> РБ),</w:t>
      </w:r>
      <w:r w:rsidR="001917B7">
        <w:rPr>
          <w:rFonts w:ascii="Times New Roman" w:hAnsi="Times New Roman" w:cs="Times New Roman"/>
          <w:sz w:val="28"/>
          <w:szCs w:val="28"/>
          <w:lang w:val="uk-UA"/>
        </w:rPr>
        <w:t xml:space="preserve"> «Живи і знай свій рідний край» (</w:t>
      </w:r>
      <w:proofErr w:type="spellStart"/>
      <w:r w:rsidR="001917B7">
        <w:rPr>
          <w:rFonts w:ascii="Times New Roman" w:hAnsi="Times New Roman" w:cs="Times New Roman"/>
          <w:sz w:val="28"/>
          <w:szCs w:val="28"/>
          <w:lang w:val="uk-UA"/>
        </w:rPr>
        <w:t>Новомиргородська</w:t>
      </w:r>
      <w:proofErr w:type="spellEnd"/>
      <w:r w:rsidR="001917B7">
        <w:rPr>
          <w:rFonts w:ascii="Times New Roman" w:hAnsi="Times New Roman" w:cs="Times New Roman"/>
          <w:sz w:val="28"/>
          <w:szCs w:val="28"/>
          <w:lang w:val="uk-UA"/>
        </w:rPr>
        <w:t xml:space="preserve"> ЦРБ),</w:t>
      </w:r>
      <w:r w:rsidR="00C40296">
        <w:rPr>
          <w:rFonts w:ascii="Times New Roman" w:hAnsi="Times New Roman" w:cs="Times New Roman"/>
          <w:sz w:val="28"/>
          <w:szCs w:val="28"/>
          <w:lang w:val="uk-UA"/>
        </w:rPr>
        <w:t xml:space="preserve"> «Краєзнавчі інформаційні ресурси та послуги бібліотек» </w:t>
      </w:r>
      <w:r w:rsidR="00804D3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04D36">
        <w:rPr>
          <w:rFonts w:ascii="Times New Roman" w:hAnsi="Times New Roman" w:cs="Times New Roman"/>
          <w:sz w:val="28"/>
          <w:szCs w:val="28"/>
          <w:lang w:val="uk-UA"/>
        </w:rPr>
        <w:t>Устинівська</w:t>
      </w:r>
      <w:proofErr w:type="spellEnd"/>
      <w:r w:rsidR="00804D36">
        <w:rPr>
          <w:rFonts w:ascii="Times New Roman" w:hAnsi="Times New Roman" w:cs="Times New Roman"/>
          <w:sz w:val="28"/>
          <w:szCs w:val="28"/>
          <w:lang w:val="uk-UA"/>
        </w:rPr>
        <w:t xml:space="preserve"> ЦРБ),</w:t>
      </w:r>
      <w:r w:rsidR="0015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067">
        <w:rPr>
          <w:rFonts w:ascii="Times New Roman" w:hAnsi="Times New Roman" w:cs="Times New Roman"/>
          <w:sz w:val="28"/>
          <w:szCs w:val="28"/>
          <w:lang w:val="uk-UA"/>
        </w:rPr>
        <w:t>«Проблеми екології рідного краю» (Благовіщенська ЦРБ).</w:t>
      </w:r>
      <w:r w:rsidR="007419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66C9" w:rsidRDefault="00AB2C2E" w:rsidP="004E3C1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 останнє</w:t>
      </w:r>
      <w:r w:rsidR="00B72FC4">
        <w:rPr>
          <w:rFonts w:ascii="Times New Roman" w:hAnsi="Times New Roman" w:cs="Times New Roman"/>
          <w:sz w:val="28"/>
          <w:szCs w:val="28"/>
          <w:lang w:val="uk-UA"/>
        </w:rPr>
        <w:t xml:space="preserve"> запитання </w:t>
      </w:r>
      <w:r w:rsidR="00783B50">
        <w:rPr>
          <w:rFonts w:ascii="Times New Roman" w:hAnsi="Times New Roman" w:cs="Times New Roman"/>
          <w:sz w:val="28"/>
          <w:szCs w:val="28"/>
          <w:lang w:val="uk-UA"/>
        </w:rPr>
        <w:t>«Назвіть</w:t>
      </w:r>
      <w:r w:rsidR="008E202D">
        <w:rPr>
          <w:rFonts w:ascii="Times New Roman" w:hAnsi="Times New Roman" w:cs="Times New Roman"/>
          <w:sz w:val="28"/>
          <w:szCs w:val="28"/>
          <w:lang w:val="uk-UA"/>
        </w:rPr>
        <w:t xml:space="preserve"> кращу краєзнавчу книгу 2017 року?»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</w:t>
      </w:r>
      <w:r w:rsidR="008A64C5">
        <w:rPr>
          <w:rFonts w:ascii="Times New Roman" w:hAnsi="Times New Roman" w:cs="Times New Roman"/>
          <w:sz w:val="28"/>
          <w:szCs w:val="28"/>
          <w:lang w:val="uk-UA"/>
        </w:rPr>
        <w:t>були рі</w:t>
      </w:r>
      <w:r w:rsidR="00576FBF">
        <w:rPr>
          <w:rFonts w:ascii="Times New Roman" w:hAnsi="Times New Roman" w:cs="Times New Roman"/>
          <w:sz w:val="28"/>
          <w:szCs w:val="28"/>
          <w:lang w:val="uk-UA"/>
        </w:rPr>
        <w:t>зні. Слід зазначити, що 24% (6 бібліотек)</w:t>
      </w:r>
      <w:r w:rsidR="002C195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76FBF">
        <w:rPr>
          <w:rFonts w:ascii="Times New Roman" w:hAnsi="Times New Roman" w:cs="Times New Roman"/>
          <w:sz w:val="28"/>
          <w:szCs w:val="28"/>
          <w:lang w:val="uk-UA"/>
        </w:rPr>
        <w:t>еспондентів</w:t>
      </w:r>
      <w:r w:rsidR="002C195A">
        <w:rPr>
          <w:rFonts w:ascii="Times New Roman" w:hAnsi="Times New Roman" w:cs="Times New Roman"/>
          <w:sz w:val="28"/>
          <w:szCs w:val="28"/>
          <w:lang w:val="uk-UA"/>
        </w:rPr>
        <w:t xml:space="preserve"> не зовсім зр</w:t>
      </w:r>
      <w:r w:rsidR="005A0300">
        <w:rPr>
          <w:rFonts w:ascii="Times New Roman" w:hAnsi="Times New Roman" w:cs="Times New Roman"/>
          <w:sz w:val="28"/>
          <w:szCs w:val="28"/>
          <w:lang w:val="uk-UA"/>
        </w:rPr>
        <w:t>озуміли пита</w:t>
      </w:r>
      <w:r w:rsidR="00783B50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857943">
        <w:rPr>
          <w:rFonts w:ascii="Times New Roman" w:hAnsi="Times New Roman" w:cs="Times New Roman"/>
          <w:sz w:val="28"/>
          <w:szCs w:val="28"/>
          <w:lang w:val="uk-UA"/>
        </w:rPr>
        <w:t>я, тому відповіді були не правильними.</w:t>
      </w:r>
      <w:r w:rsidR="005A0300">
        <w:rPr>
          <w:rFonts w:ascii="Times New Roman" w:hAnsi="Times New Roman" w:cs="Times New Roman"/>
          <w:sz w:val="28"/>
          <w:szCs w:val="28"/>
          <w:lang w:val="uk-UA"/>
        </w:rPr>
        <w:t xml:space="preserve"> Так, серед названих були книги різних років</w:t>
      </w:r>
      <w:r w:rsidR="00514494">
        <w:rPr>
          <w:rFonts w:ascii="Times New Roman" w:hAnsi="Times New Roman" w:cs="Times New Roman"/>
          <w:sz w:val="28"/>
          <w:szCs w:val="28"/>
          <w:lang w:val="uk-UA"/>
        </w:rPr>
        <w:t xml:space="preserve"> видання: 2009,2010, 2015. Серед кращих краєзнавчих книг 2017 року були названі </w:t>
      </w:r>
      <w:r w:rsidR="00783B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494">
        <w:rPr>
          <w:rFonts w:ascii="Times New Roman" w:hAnsi="Times New Roman" w:cs="Times New Roman"/>
          <w:sz w:val="28"/>
          <w:szCs w:val="28"/>
          <w:lang w:val="uk-UA"/>
        </w:rPr>
        <w:t xml:space="preserve">книги І. Петренко «Обком утік» - 12%, </w:t>
      </w:r>
      <w:r w:rsidR="006444C1">
        <w:rPr>
          <w:rFonts w:ascii="Times New Roman" w:hAnsi="Times New Roman" w:cs="Times New Roman"/>
          <w:sz w:val="28"/>
          <w:szCs w:val="28"/>
          <w:lang w:val="uk-UA"/>
        </w:rPr>
        <w:t xml:space="preserve">В. Погрібний «Гріх і честь», В. </w:t>
      </w:r>
      <w:proofErr w:type="spellStart"/>
      <w:r w:rsidR="006444C1">
        <w:rPr>
          <w:rFonts w:ascii="Times New Roman" w:hAnsi="Times New Roman" w:cs="Times New Roman"/>
          <w:sz w:val="28"/>
          <w:szCs w:val="28"/>
          <w:lang w:val="uk-UA"/>
        </w:rPr>
        <w:t>Мошуренко</w:t>
      </w:r>
      <w:proofErr w:type="spellEnd"/>
      <w:r w:rsidR="006444C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45733">
        <w:rPr>
          <w:rFonts w:ascii="Times New Roman" w:hAnsi="Times New Roman" w:cs="Times New Roman"/>
          <w:sz w:val="28"/>
          <w:szCs w:val="28"/>
          <w:lang w:val="uk-UA"/>
        </w:rPr>
        <w:t>Мати»,</w:t>
      </w:r>
      <w:r w:rsidR="006C07AD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proofErr w:type="spellStart"/>
      <w:r w:rsidR="006C07AD">
        <w:rPr>
          <w:rFonts w:ascii="Times New Roman" w:hAnsi="Times New Roman" w:cs="Times New Roman"/>
          <w:sz w:val="28"/>
          <w:szCs w:val="28"/>
          <w:lang w:val="uk-UA"/>
        </w:rPr>
        <w:t>Топська</w:t>
      </w:r>
      <w:proofErr w:type="spellEnd"/>
      <w:r w:rsidR="006C07AD">
        <w:rPr>
          <w:rFonts w:ascii="Times New Roman" w:hAnsi="Times New Roman" w:cs="Times New Roman"/>
          <w:sz w:val="28"/>
          <w:szCs w:val="28"/>
          <w:lang w:val="uk-UA"/>
        </w:rPr>
        <w:t xml:space="preserve"> «Батько українського театру» - 12%,</w:t>
      </w:r>
      <w:r w:rsidR="00E2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986">
        <w:rPr>
          <w:rFonts w:ascii="Times New Roman" w:hAnsi="Times New Roman" w:cs="Times New Roman"/>
          <w:sz w:val="28"/>
          <w:szCs w:val="28"/>
          <w:lang w:val="uk-UA"/>
        </w:rPr>
        <w:t>Ю.</w:t>
      </w:r>
      <w:proofErr w:type="spellStart"/>
      <w:r w:rsidR="00A40986">
        <w:rPr>
          <w:rFonts w:ascii="Times New Roman" w:hAnsi="Times New Roman" w:cs="Times New Roman"/>
          <w:sz w:val="28"/>
          <w:szCs w:val="28"/>
          <w:lang w:val="uk-UA"/>
        </w:rPr>
        <w:t>Матівос</w:t>
      </w:r>
      <w:proofErr w:type="spellEnd"/>
      <w:r w:rsidR="00A4098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E1770">
        <w:rPr>
          <w:rFonts w:ascii="Times New Roman" w:hAnsi="Times New Roman" w:cs="Times New Roman"/>
          <w:sz w:val="28"/>
          <w:szCs w:val="28"/>
          <w:lang w:val="uk-UA"/>
        </w:rPr>
        <w:t xml:space="preserve">Вулицями рідного міста», М. </w:t>
      </w:r>
      <w:proofErr w:type="spellStart"/>
      <w:r w:rsidR="004E1770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B342C5">
        <w:rPr>
          <w:rFonts w:ascii="Times New Roman" w:hAnsi="Times New Roman" w:cs="Times New Roman"/>
          <w:sz w:val="28"/>
          <w:szCs w:val="28"/>
          <w:lang w:val="uk-UA"/>
        </w:rPr>
        <w:t>оленчук</w:t>
      </w:r>
      <w:proofErr w:type="spellEnd"/>
      <w:r w:rsidR="00B342C5">
        <w:rPr>
          <w:rFonts w:ascii="Times New Roman" w:hAnsi="Times New Roman" w:cs="Times New Roman"/>
          <w:sz w:val="28"/>
          <w:szCs w:val="28"/>
          <w:lang w:val="uk-UA"/>
        </w:rPr>
        <w:t xml:space="preserve"> «Степи полинові», В. </w:t>
      </w:r>
      <w:proofErr w:type="spellStart"/>
      <w:r w:rsidR="00B342C5">
        <w:rPr>
          <w:rFonts w:ascii="Times New Roman" w:hAnsi="Times New Roman" w:cs="Times New Roman"/>
          <w:sz w:val="28"/>
          <w:szCs w:val="28"/>
          <w:lang w:val="uk-UA"/>
        </w:rPr>
        <w:t>Босько</w:t>
      </w:r>
      <w:proofErr w:type="spellEnd"/>
      <w:r w:rsidR="00B342C5">
        <w:rPr>
          <w:rFonts w:ascii="Times New Roman" w:hAnsi="Times New Roman" w:cs="Times New Roman"/>
          <w:sz w:val="28"/>
          <w:szCs w:val="28"/>
          <w:lang w:val="uk-UA"/>
        </w:rPr>
        <w:t xml:space="preserve"> «Історичний кален</w:t>
      </w:r>
      <w:r w:rsidR="001C66C9">
        <w:rPr>
          <w:rFonts w:ascii="Times New Roman" w:hAnsi="Times New Roman" w:cs="Times New Roman"/>
          <w:sz w:val="28"/>
          <w:szCs w:val="28"/>
          <w:lang w:val="uk-UA"/>
        </w:rPr>
        <w:t xml:space="preserve">дар Кіровоградщини на 2018 рік», М. </w:t>
      </w:r>
      <w:proofErr w:type="spellStart"/>
      <w:r w:rsidR="001C66C9">
        <w:rPr>
          <w:rFonts w:ascii="Times New Roman" w:hAnsi="Times New Roman" w:cs="Times New Roman"/>
          <w:sz w:val="28"/>
          <w:szCs w:val="28"/>
          <w:lang w:val="uk-UA"/>
        </w:rPr>
        <w:t>Джус</w:t>
      </w:r>
      <w:proofErr w:type="spellEnd"/>
      <w:r w:rsidR="001C66C9">
        <w:rPr>
          <w:rFonts w:ascii="Times New Roman" w:hAnsi="Times New Roman" w:cs="Times New Roman"/>
          <w:sz w:val="28"/>
          <w:szCs w:val="28"/>
          <w:lang w:val="uk-UA"/>
        </w:rPr>
        <w:t xml:space="preserve"> «Листопад».</w:t>
      </w:r>
    </w:p>
    <w:p w:rsidR="009F5C1A" w:rsidRDefault="009F5C1A" w:rsidP="0069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C1A" w:rsidRDefault="001C66C9" w:rsidP="00693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Проведене д</w:t>
      </w:r>
      <w:r w:rsidR="009F5C1A">
        <w:rPr>
          <w:rFonts w:ascii="Times New Roman" w:hAnsi="Times New Roman" w:cs="Times New Roman"/>
          <w:b/>
          <w:sz w:val="28"/>
          <w:szCs w:val="28"/>
          <w:lang w:val="uk-UA"/>
        </w:rPr>
        <w:t>ослідження засвідчило необхідність:</w:t>
      </w:r>
    </w:p>
    <w:p w:rsidR="009F5C1A" w:rsidRDefault="009F5C1A" w:rsidP="009F5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продовжувати поповнення фондів центральних районних та міських бібліотек документами та матеріалами </w:t>
      </w:r>
      <w:r w:rsidR="003420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краєзнавчого характеру шляхом пошуку альтернативних джерел фінансування; </w:t>
      </w:r>
    </w:p>
    <w:p w:rsidR="00AB0F05" w:rsidRDefault="00094C31" w:rsidP="009F5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більш активно впроваджувати комунікаційні технології шляхом створення електронних продуктів: презентацій, віртуальних виставок, відеороликів</w:t>
      </w:r>
      <w:r w:rsidR="006404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які сприятимуть </w:t>
      </w:r>
      <w:r w:rsidR="00944365">
        <w:rPr>
          <w:rFonts w:ascii="Times New Roman" w:hAnsi="Times New Roman" w:cs="Times New Roman"/>
          <w:b/>
          <w:sz w:val="28"/>
          <w:szCs w:val="28"/>
          <w:lang w:val="uk-UA"/>
        </w:rPr>
        <w:t>популяризації історичних, архітектурних та культурних пам</w:t>
      </w:r>
      <w:r w:rsidR="00944365" w:rsidRPr="0094436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944365">
        <w:rPr>
          <w:rFonts w:ascii="Times New Roman" w:hAnsi="Times New Roman" w:cs="Times New Roman"/>
          <w:b/>
          <w:sz w:val="28"/>
          <w:szCs w:val="28"/>
          <w:lang w:val="uk-UA"/>
        </w:rPr>
        <w:t>яток</w:t>
      </w:r>
      <w:r w:rsidR="00944365" w:rsidRPr="00944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4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краю;</w:t>
      </w:r>
    </w:p>
    <w:p w:rsidR="003420D1" w:rsidRDefault="003420D1" w:rsidP="003420D1">
      <w:pPr>
        <w:pStyle w:val="a3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4365" w:rsidRDefault="00944365" w:rsidP="009F5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ведення власних краєзнавчих</w:t>
      </w:r>
      <w:r w:rsidR="00AC6A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електронних баз даних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3420D1" w:rsidRDefault="003420D1" w:rsidP="003420D1">
      <w:pPr>
        <w:pStyle w:val="a3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0D1" w:rsidRPr="003420D1" w:rsidRDefault="00AC6ADD" w:rsidP="003420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0D1">
        <w:rPr>
          <w:rFonts w:ascii="Times New Roman" w:hAnsi="Times New Roman" w:cs="Times New Roman"/>
          <w:b/>
          <w:sz w:val="28"/>
          <w:szCs w:val="28"/>
          <w:lang w:val="uk-UA"/>
        </w:rPr>
        <w:t>відображення краєзнавчої роботи на веб-сайтах бібліотек;</w:t>
      </w:r>
    </w:p>
    <w:p w:rsidR="003420D1" w:rsidRDefault="003420D1" w:rsidP="003420D1">
      <w:pPr>
        <w:pStyle w:val="a3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5013" w:rsidRPr="005D1FBC" w:rsidRDefault="00DC5013" w:rsidP="009F5C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проведенні </w:t>
      </w:r>
      <w:r w:rsidR="003420D1">
        <w:rPr>
          <w:rFonts w:ascii="Times New Roman" w:hAnsi="Times New Roman" w:cs="Times New Roman"/>
          <w:b/>
          <w:sz w:val="28"/>
          <w:szCs w:val="28"/>
          <w:lang w:val="uk-UA"/>
        </w:rPr>
        <w:t>масових заходів краєзнавчої тематики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використовувати нові активні форми роботи;</w:t>
      </w:r>
    </w:p>
    <w:p w:rsidR="005D1FBC" w:rsidRPr="005D1FBC" w:rsidRDefault="005D1FBC" w:rsidP="005D1F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3BA" w:rsidRPr="001B23BA" w:rsidRDefault="005D1FBC" w:rsidP="001B23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23BA">
        <w:rPr>
          <w:rFonts w:ascii="Times New Roman" w:hAnsi="Times New Roman" w:cs="Times New Roman"/>
          <w:b/>
          <w:sz w:val="28"/>
          <w:szCs w:val="28"/>
          <w:lang w:val="uk-UA"/>
        </w:rPr>
        <w:t>налаг</w:t>
      </w:r>
      <w:r w:rsidR="00782E90">
        <w:rPr>
          <w:rFonts w:ascii="Times New Roman" w:hAnsi="Times New Roman" w:cs="Times New Roman"/>
          <w:b/>
          <w:sz w:val="28"/>
          <w:szCs w:val="28"/>
          <w:lang w:val="uk-UA"/>
        </w:rPr>
        <w:t>оджувати партнерські зв</w:t>
      </w:r>
      <w:r w:rsidR="00782E90" w:rsidRPr="00782E90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782E90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r w:rsidR="001A6650" w:rsidRPr="001B23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координувати співпрацю з краєзнавчої діяльності з музеями, районними будинками культури</w:t>
      </w:r>
      <w:r w:rsidR="00103F5C" w:rsidRPr="001B23BA">
        <w:rPr>
          <w:rFonts w:ascii="Times New Roman" w:hAnsi="Times New Roman" w:cs="Times New Roman"/>
          <w:b/>
          <w:sz w:val="28"/>
          <w:szCs w:val="28"/>
          <w:lang w:val="uk-UA"/>
        </w:rPr>
        <w:t>, літературними об</w:t>
      </w:r>
      <w:r w:rsidR="00A90B72" w:rsidRPr="001B23BA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1B23BA" w:rsidRPr="001B23BA">
        <w:rPr>
          <w:rFonts w:ascii="Times New Roman" w:hAnsi="Times New Roman" w:cs="Times New Roman"/>
          <w:b/>
          <w:sz w:val="28"/>
          <w:szCs w:val="28"/>
          <w:lang w:val="uk-UA"/>
        </w:rPr>
        <w:t>єднаннями, громадськими організаціями.</w:t>
      </w:r>
      <w:r w:rsidR="00A43503" w:rsidRPr="001B23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6650" w:rsidRPr="001B23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1B23BA" w:rsidRDefault="001B23BA" w:rsidP="001B23BA">
      <w:pPr>
        <w:pStyle w:val="a3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3BA" w:rsidRDefault="001B23BA" w:rsidP="003420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420D1">
        <w:rPr>
          <w:rFonts w:ascii="Times New Roman" w:hAnsi="Times New Roman" w:cs="Times New Roman"/>
          <w:b/>
          <w:sz w:val="28"/>
          <w:szCs w:val="28"/>
          <w:lang w:val="uk-UA"/>
        </w:rPr>
        <w:t>се це допоможе осучаснити формат краєзнавчого напрямку</w:t>
      </w:r>
      <w:r w:rsidR="007A50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діяльності центральних районних та міських бібліотек області, розкрити перед</w:t>
      </w:r>
    </w:p>
    <w:p w:rsidR="003420D1" w:rsidRPr="003420D1" w:rsidRDefault="007A5060" w:rsidP="001B2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користувачами краєзнавчі інформаційні ресурси бібліотек задля пізнання ними свого краю, його традицій та культурних надбань.</w:t>
      </w:r>
    </w:p>
    <w:p w:rsidR="00DC5013" w:rsidRPr="00752D6C" w:rsidRDefault="00752D6C" w:rsidP="003420D1">
      <w:pPr>
        <w:pStyle w:val="a3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бібліотекар </w:t>
      </w:r>
      <w:r w:rsidR="000E17F0">
        <w:rPr>
          <w:rFonts w:ascii="Times New Roman" w:hAnsi="Times New Roman" w:cs="Times New Roman"/>
          <w:b/>
          <w:sz w:val="28"/>
          <w:szCs w:val="28"/>
          <w:lang w:val="uk-UA"/>
        </w:rPr>
        <w:t>НМВ                М. Охріменко</w:t>
      </w:r>
    </w:p>
    <w:p w:rsidR="006937B7" w:rsidRPr="009F5C1A" w:rsidRDefault="001C66C9" w:rsidP="00693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5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4494" w:rsidRPr="009F5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0300" w:rsidRPr="009F5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0A7" w:rsidRPr="009F5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2C2E" w:rsidRPr="009F5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2FC4" w:rsidRPr="009F5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1983" w:rsidRPr="009F5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AE5C7B" w:rsidRPr="009F5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F561D" w:rsidRPr="00A637CA" w:rsidRDefault="00A637CA" w:rsidP="00A63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1D1" w:rsidRPr="00A6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C21" w:rsidRPr="00A6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F561D" w:rsidRPr="00A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5375"/>
    <w:multiLevelType w:val="hybridMultilevel"/>
    <w:tmpl w:val="A98AA5C8"/>
    <w:lvl w:ilvl="0" w:tplc="C4DE0A68">
      <w:start w:val="14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00"/>
    <w:rsid w:val="00015067"/>
    <w:rsid w:val="0001523F"/>
    <w:rsid w:val="00072C2E"/>
    <w:rsid w:val="00094C31"/>
    <w:rsid w:val="0009529F"/>
    <w:rsid w:val="000D1709"/>
    <w:rsid w:val="000D4C21"/>
    <w:rsid w:val="000E17F0"/>
    <w:rsid w:val="000E1AD6"/>
    <w:rsid w:val="000F561D"/>
    <w:rsid w:val="00103F5C"/>
    <w:rsid w:val="001379B9"/>
    <w:rsid w:val="0015312A"/>
    <w:rsid w:val="0015638B"/>
    <w:rsid w:val="0016217C"/>
    <w:rsid w:val="001917B7"/>
    <w:rsid w:val="001A3953"/>
    <w:rsid w:val="001A6650"/>
    <w:rsid w:val="001B23BA"/>
    <w:rsid w:val="001C66C9"/>
    <w:rsid w:val="001F6B5D"/>
    <w:rsid w:val="002178D7"/>
    <w:rsid w:val="00220AF6"/>
    <w:rsid w:val="00237067"/>
    <w:rsid w:val="00245733"/>
    <w:rsid w:val="00283C61"/>
    <w:rsid w:val="00291356"/>
    <w:rsid w:val="002B0419"/>
    <w:rsid w:val="002B0989"/>
    <w:rsid w:val="002C195A"/>
    <w:rsid w:val="002C30A2"/>
    <w:rsid w:val="002E43A4"/>
    <w:rsid w:val="00300F31"/>
    <w:rsid w:val="00332DF5"/>
    <w:rsid w:val="003346B0"/>
    <w:rsid w:val="003420D1"/>
    <w:rsid w:val="003613C6"/>
    <w:rsid w:val="003702B5"/>
    <w:rsid w:val="00374914"/>
    <w:rsid w:val="00414548"/>
    <w:rsid w:val="004468E6"/>
    <w:rsid w:val="00447FAF"/>
    <w:rsid w:val="00480341"/>
    <w:rsid w:val="004A20A7"/>
    <w:rsid w:val="004E1770"/>
    <w:rsid w:val="004E3C13"/>
    <w:rsid w:val="004E642E"/>
    <w:rsid w:val="00514494"/>
    <w:rsid w:val="0054184C"/>
    <w:rsid w:val="00541C31"/>
    <w:rsid w:val="005531E7"/>
    <w:rsid w:val="00576FBF"/>
    <w:rsid w:val="005A0300"/>
    <w:rsid w:val="005B53A6"/>
    <w:rsid w:val="005D1FBC"/>
    <w:rsid w:val="00621EB0"/>
    <w:rsid w:val="00636A86"/>
    <w:rsid w:val="00640402"/>
    <w:rsid w:val="006444C1"/>
    <w:rsid w:val="006937B7"/>
    <w:rsid w:val="006B5063"/>
    <w:rsid w:val="006B5FCD"/>
    <w:rsid w:val="006C07AD"/>
    <w:rsid w:val="00727B26"/>
    <w:rsid w:val="00741983"/>
    <w:rsid w:val="00752D6C"/>
    <w:rsid w:val="00782E90"/>
    <w:rsid w:val="00783B50"/>
    <w:rsid w:val="00793B4B"/>
    <w:rsid w:val="007945DA"/>
    <w:rsid w:val="00795397"/>
    <w:rsid w:val="007A2DDA"/>
    <w:rsid w:val="007A5060"/>
    <w:rsid w:val="007D256F"/>
    <w:rsid w:val="007E17EF"/>
    <w:rsid w:val="00804D36"/>
    <w:rsid w:val="008123D1"/>
    <w:rsid w:val="0082187D"/>
    <w:rsid w:val="008238BE"/>
    <w:rsid w:val="00857943"/>
    <w:rsid w:val="00892D85"/>
    <w:rsid w:val="008A64C5"/>
    <w:rsid w:val="008D2D59"/>
    <w:rsid w:val="008E202D"/>
    <w:rsid w:val="00911670"/>
    <w:rsid w:val="009167CE"/>
    <w:rsid w:val="00944365"/>
    <w:rsid w:val="00947DA4"/>
    <w:rsid w:val="00952CF6"/>
    <w:rsid w:val="00975B00"/>
    <w:rsid w:val="0097704B"/>
    <w:rsid w:val="0099303F"/>
    <w:rsid w:val="009F5C1A"/>
    <w:rsid w:val="00A13825"/>
    <w:rsid w:val="00A30B18"/>
    <w:rsid w:val="00A40986"/>
    <w:rsid w:val="00A43503"/>
    <w:rsid w:val="00A637CA"/>
    <w:rsid w:val="00A90B72"/>
    <w:rsid w:val="00AB0F05"/>
    <w:rsid w:val="00AB2C2E"/>
    <w:rsid w:val="00AB5BA4"/>
    <w:rsid w:val="00AC6ADD"/>
    <w:rsid w:val="00AE3D9D"/>
    <w:rsid w:val="00AE5C7B"/>
    <w:rsid w:val="00B342C5"/>
    <w:rsid w:val="00B47796"/>
    <w:rsid w:val="00B47BB3"/>
    <w:rsid w:val="00B70AB8"/>
    <w:rsid w:val="00B72FC4"/>
    <w:rsid w:val="00B761D1"/>
    <w:rsid w:val="00B91972"/>
    <w:rsid w:val="00BB47E1"/>
    <w:rsid w:val="00BC3F81"/>
    <w:rsid w:val="00BE3442"/>
    <w:rsid w:val="00C40296"/>
    <w:rsid w:val="00C4579E"/>
    <w:rsid w:val="00C50BBF"/>
    <w:rsid w:val="00C67C1E"/>
    <w:rsid w:val="00C80860"/>
    <w:rsid w:val="00C901B6"/>
    <w:rsid w:val="00CB7DB4"/>
    <w:rsid w:val="00CD0F28"/>
    <w:rsid w:val="00D16928"/>
    <w:rsid w:val="00D86D60"/>
    <w:rsid w:val="00DC5013"/>
    <w:rsid w:val="00DC762D"/>
    <w:rsid w:val="00E1477D"/>
    <w:rsid w:val="00E233A1"/>
    <w:rsid w:val="00E2413D"/>
    <w:rsid w:val="00E32784"/>
    <w:rsid w:val="00E66A9F"/>
    <w:rsid w:val="00ED1E1E"/>
    <w:rsid w:val="00ED603E"/>
    <w:rsid w:val="00EF082F"/>
    <w:rsid w:val="00F24766"/>
    <w:rsid w:val="00F3004D"/>
    <w:rsid w:val="00F54FA7"/>
    <w:rsid w:val="00F63C17"/>
    <w:rsid w:val="00F661CC"/>
    <w:rsid w:val="00F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E1E3-4E0E-44D3-8FC5-51F63E33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k301-1</dc:creator>
  <cp:keywords/>
  <dc:description/>
  <cp:lastModifiedBy>k301-1</cp:lastModifiedBy>
  <cp:revision>33</cp:revision>
  <dcterms:created xsi:type="dcterms:W3CDTF">2018-12-06T13:57:00Z</dcterms:created>
  <dcterms:modified xsi:type="dcterms:W3CDTF">2019-01-09T09:58:00Z</dcterms:modified>
</cp:coreProperties>
</file>