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DEB3" w14:textId="77777777" w:rsidR="005976A8" w:rsidRPr="00B65CBC" w:rsidRDefault="005976A8" w:rsidP="005976A8">
      <w:pPr>
        <w:spacing w:before="12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B65CBC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B65CBC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591F75EE" w14:textId="77777777" w:rsidR="005976A8" w:rsidRPr="00B65CBC" w:rsidRDefault="005976A8" w:rsidP="005976A8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B65CBC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B65CBC">
        <w:rPr>
          <w:rFonts w:ascii="Arial" w:hAnsi="Arial" w:cs="Arial"/>
          <w:b/>
          <w:sz w:val="22"/>
          <w:szCs w:val="22"/>
          <w:lang w:val="fr-FR"/>
        </w:rPr>
        <w:br/>
        <w:t xml:space="preserve">DU PATRIMOINE CULTUREL IMMATÉRIEL </w:t>
      </w:r>
    </w:p>
    <w:p w14:paraId="6562FC3E" w14:textId="1969B9C1" w:rsidR="00DC2DAE" w:rsidRPr="00B65CBC" w:rsidRDefault="0048770E" w:rsidP="0051717D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B65CBC">
        <w:rPr>
          <w:rFonts w:ascii="Arial" w:hAnsi="Arial" w:cs="Arial"/>
          <w:b/>
          <w:sz w:val="22"/>
          <w:szCs w:val="22"/>
          <w:lang w:val="fr-FR"/>
        </w:rPr>
        <w:t>Consultation du Bureau par voie électronique</w:t>
      </w:r>
    </w:p>
    <w:p w14:paraId="2173B16A" w14:textId="449DC1FF" w:rsidR="00DC2DAE" w:rsidRPr="00B65CBC" w:rsidRDefault="00D923FE" w:rsidP="0051717D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j</w:t>
      </w:r>
      <w:r w:rsidR="00A8175F">
        <w:rPr>
          <w:rFonts w:ascii="Arial" w:hAnsi="Arial" w:cs="Arial"/>
          <w:b/>
          <w:sz w:val="22"/>
          <w:szCs w:val="22"/>
          <w:lang w:val="fr-FR"/>
        </w:rPr>
        <w:t>uillet 2013</w:t>
      </w:r>
    </w:p>
    <w:p w14:paraId="6E69EFA5" w14:textId="3B0B003D" w:rsidR="00987083" w:rsidRPr="00D923FE" w:rsidRDefault="00D923FE" w:rsidP="0051717D">
      <w:pPr>
        <w:pStyle w:val="NoSpacing"/>
        <w:spacing w:before="1000" w:after="80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23FE">
        <w:rPr>
          <w:rFonts w:ascii="Arial" w:hAnsi="Arial" w:cs="Arial"/>
          <w:b/>
          <w:sz w:val="32"/>
          <w:szCs w:val="32"/>
          <w:u w:val="single"/>
        </w:rPr>
        <w:t>DÉCISION</w:t>
      </w:r>
    </w:p>
    <w:p w14:paraId="63375C79" w14:textId="77777777" w:rsidR="00D923FE" w:rsidRDefault="00D923FE" w:rsidP="00B65CBC">
      <w:pPr>
        <w:pStyle w:val="Heading1"/>
        <w:sectPr w:rsidR="00D923FE" w:rsidSect="004E0F0D">
          <w:headerReference w:type="even" r:id="rId9"/>
          <w:headerReference w:type="default" r:id="rId10"/>
          <w:headerReference w:type="first" r:id="rId11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14:paraId="4D61D8D4" w14:textId="3356ED80" w:rsidR="00194988" w:rsidRPr="00B65CBC" w:rsidRDefault="00BD1256" w:rsidP="00D923FE">
      <w:pPr>
        <w:pStyle w:val="Marge"/>
        <w:keepNext/>
        <w:spacing w:before="240"/>
        <w:rPr>
          <w:b/>
          <w:lang w:val="fr-FR"/>
        </w:rPr>
      </w:pPr>
      <w:r w:rsidRPr="00B65CBC">
        <w:rPr>
          <w:b/>
          <w:lang w:val="fr-FR"/>
        </w:rPr>
        <w:t>D</w:t>
      </w:r>
      <w:r w:rsidRPr="00B65CBC">
        <w:rPr>
          <w:rFonts w:cs="Arial"/>
          <w:b/>
          <w:lang w:val="fr-FR"/>
        </w:rPr>
        <w:t>É</w:t>
      </w:r>
      <w:r w:rsidRPr="00B65CBC">
        <w:rPr>
          <w:b/>
          <w:lang w:val="fr-FR"/>
        </w:rPr>
        <w:t xml:space="preserve">CISION </w:t>
      </w:r>
      <w:r w:rsidR="00194988" w:rsidRPr="00B65CBC">
        <w:rPr>
          <w:b/>
          <w:lang w:val="fr-FR"/>
        </w:rPr>
        <w:t>8.COM 2.BUR 1</w:t>
      </w:r>
    </w:p>
    <w:p w14:paraId="3DC82624" w14:textId="7478D0F6" w:rsidR="00194988" w:rsidRPr="00B65CBC" w:rsidRDefault="00BD1256" w:rsidP="00D923FE">
      <w:pPr>
        <w:pStyle w:val="Marge"/>
        <w:keepNext/>
        <w:spacing w:before="240"/>
        <w:rPr>
          <w:lang w:val="fr-FR"/>
        </w:rPr>
      </w:pPr>
      <w:r w:rsidRPr="00B65CBC">
        <w:rPr>
          <w:lang w:val="fr-FR"/>
        </w:rPr>
        <w:t>Le Bureau</w:t>
      </w:r>
      <w:r w:rsidR="00194988" w:rsidRPr="00B65CBC">
        <w:rPr>
          <w:lang w:val="fr-FR"/>
        </w:rPr>
        <w:t>,</w:t>
      </w:r>
    </w:p>
    <w:p w14:paraId="426C06D9" w14:textId="1B5F7D01" w:rsidR="00194988" w:rsidRPr="00B65CBC" w:rsidRDefault="00BD1256" w:rsidP="00D923FE">
      <w:pPr>
        <w:pStyle w:val="Marge"/>
        <w:numPr>
          <w:ilvl w:val="0"/>
          <w:numId w:val="3"/>
        </w:numPr>
        <w:spacing w:before="120" w:after="120"/>
        <w:ind w:left="567" w:hanging="567"/>
        <w:rPr>
          <w:lang w:val="fr-FR"/>
        </w:rPr>
      </w:pPr>
      <w:bookmarkStart w:id="0" w:name="_GoBack"/>
      <w:r w:rsidRPr="00B65CBC">
        <w:rPr>
          <w:u w:val="single"/>
          <w:lang w:val="fr-FR"/>
        </w:rPr>
        <w:t>Ayant examiné</w:t>
      </w:r>
      <w:r w:rsidRPr="00B65CBC">
        <w:rPr>
          <w:lang w:val="fr-FR"/>
        </w:rPr>
        <w:t xml:space="preserve"> le document </w:t>
      </w:r>
      <w:r w:rsidR="00194988" w:rsidRPr="00B65CBC">
        <w:rPr>
          <w:lang w:val="fr-FR"/>
        </w:rPr>
        <w:t xml:space="preserve">ITH/12/8.COM 2.BUR/1 </w:t>
      </w:r>
      <w:r w:rsidRPr="00B65CBC">
        <w:rPr>
          <w:lang w:val="fr-FR"/>
        </w:rPr>
        <w:t>et son annexe</w:t>
      </w:r>
      <w:r w:rsidR="00194988" w:rsidRPr="00B65CBC">
        <w:rPr>
          <w:lang w:val="fr-FR"/>
        </w:rPr>
        <w:t>,</w:t>
      </w:r>
    </w:p>
    <w:p w14:paraId="454F8F85" w14:textId="2DB29562" w:rsidR="00194988" w:rsidRPr="00B65CBC" w:rsidRDefault="001350FA" w:rsidP="00D923FE">
      <w:pPr>
        <w:pStyle w:val="Marge"/>
        <w:numPr>
          <w:ilvl w:val="0"/>
          <w:numId w:val="3"/>
        </w:numPr>
        <w:spacing w:before="120" w:after="120"/>
        <w:ind w:left="567" w:hanging="567"/>
        <w:rPr>
          <w:lang w:val="fr-FR"/>
        </w:rPr>
      </w:pPr>
      <w:r w:rsidRPr="00B65CBC">
        <w:rPr>
          <w:u w:val="single"/>
          <w:lang w:val="fr-FR"/>
        </w:rPr>
        <w:t>Rappelant</w:t>
      </w:r>
      <w:r w:rsidRPr="00B65CBC">
        <w:rPr>
          <w:lang w:val="fr-FR"/>
        </w:rPr>
        <w:t xml:space="preserve"> la résolution 4.GA 7 et la décision 6.COM 20</w:t>
      </w:r>
      <w:r w:rsidR="00194988" w:rsidRPr="00B65CBC">
        <w:rPr>
          <w:lang w:val="fr-FR"/>
        </w:rPr>
        <w:t>,</w:t>
      </w:r>
    </w:p>
    <w:p w14:paraId="1841AF3F" w14:textId="0B665C25" w:rsidR="00194988" w:rsidRPr="00B65CBC" w:rsidRDefault="001350FA" w:rsidP="00D923FE">
      <w:pPr>
        <w:pStyle w:val="Marge"/>
        <w:numPr>
          <w:ilvl w:val="0"/>
          <w:numId w:val="3"/>
        </w:numPr>
        <w:spacing w:before="120" w:after="120"/>
        <w:ind w:left="567" w:hanging="567"/>
        <w:rPr>
          <w:lang w:val="fr-FR"/>
        </w:rPr>
      </w:pPr>
      <w:r w:rsidRPr="00B65CBC">
        <w:rPr>
          <w:u w:val="single"/>
          <w:lang w:val="fr-FR"/>
        </w:rPr>
        <w:t>Autorise</w:t>
      </w:r>
      <w:r w:rsidRPr="00B65CBC">
        <w:rPr>
          <w:lang w:val="fr-FR"/>
        </w:rPr>
        <w:t xml:space="preserve"> les dépenses spécifiées dans ce document et son annexe ;</w:t>
      </w:r>
    </w:p>
    <w:p w14:paraId="2AECB3C4" w14:textId="62A86B02" w:rsidR="00194988" w:rsidRPr="00B65CBC" w:rsidRDefault="006B5B46" w:rsidP="00D923FE">
      <w:pPr>
        <w:pStyle w:val="Marge"/>
        <w:numPr>
          <w:ilvl w:val="0"/>
          <w:numId w:val="3"/>
        </w:numPr>
        <w:spacing w:before="120" w:after="120"/>
        <w:ind w:left="567" w:hanging="567"/>
        <w:rPr>
          <w:lang w:val="fr-FR"/>
        </w:rPr>
      </w:pPr>
      <w:r w:rsidRPr="00B65CBC">
        <w:rPr>
          <w:u w:val="single"/>
          <w:lang w:val="fr-FR"/>
        </w:rPr>
        <w:t>Demande</w:t>
      </w:r>
      <w:r w:rsidRPr="00B65CBC">
        <w:rPr>
          <w:lang w:val="fr-FR"/>
        </w:rPr>
        <w:t xml:space="preserve"> au Secrétariat de rendre compte de l</w:t>
      </w:r>
      <w:r w:rsidR="00DA4D2A" w:rsidRPr="00B65CBC">
        <w:rPr>
          <w:lang w:val="fr-FR"/>
        </w:rPr>
        <w:t>’</w:t>
      </w:r>
      <w:r w:rsidRPr="00B65CBC">
        <w:rPr>
          <w:lang w:val="fr-FR"/>
        </w:rPr>
        <w:t>avancement de la mise en œuvre et de la façon dont les fonds sont dépensés ;</w:t>
      </w:r>
    </w:p>
    <w:p w14:paraId="55B942AA" w14:textId="0571F5B9" w:rsidR="0032260E" w:rsidRPr="00B65CBC" w:rsidRDefault="006B5B46" w:rsidP="00D923FE">
      <w:pPr>
        <w:pStyle w:val="Marge"/>
        <w:numPr>
          <w:ilvl w:val="0"/>
          <w:numId w:val="3"/>
        </w:numPr>
        <w:spacing w:before="120" w:after="120"/>
        <w:ind w:left="567" w:hanging="567"/>
        <w:rPr>
          <w:lang w:val="fr-FR"/>
        </w:rPr>
      </w:pPr>
      <w:r w:rsidRPr="00B65CBC">
        <w:rPr>
          <w:u w:val="single"/>
          <w:lang w:val="fr-FR"/>
        </w:rPr>
        <w:t>Invite</w:t>
      </w:r>
      <w:r w:rsidRPr="00B65CBC">
        <w:rPr>
          <w:lang w:val="fr-FR"/>
        </w:rPr>
        <w:t xml:space="preserve"> le Président du Comité à porter cette décision à l</w:t>
      </w:r>
      <w:r w:rsidR="00DA4D2A" w:rsidRPr="00B65CBC">
        <w:rPr>
          <w:lang w:val="fr-FR"/>
        </w:rPr>
        <w:t>’</w:t>
      </w:r>
      <w:r w:rsidRPr="00B65CBC">
        <w:rPr>
          <w:lang w:val="fr-FR"/>
        </w:rPr>
        <w:t>attention du Comité lors de sa huitième session.</w:t>
      </w:r>
    </w:p>
    <w:bookmarkEnd w:id="0"/>
    <w:p w14:paraId="3F3F5324" w14:textId="77777777" w:rsidR="00194988" w:rsidRPr="00B65CBC" w:rsidRDefault="00194988" w:rsidP="00B65CBC">
      <w:pPr>
        <w:pStyle w:val="Paragraph"/>
        <w:numPr>
          <w:ilvl w:val="0"/>
          <w:numId w:val="0"/>
        </w:numPr>
        <w:ind w:left="567"/>
      </w:pPr>
    </w:p>
    <w:p w14:paraId="7B656EAE" w14:textId="77777777" w:rsidR="00C120F8" w:rsidRPr="00B65CBC" w:rsidRDefault="00C120F8" w:rsidP="00B65CBC">
      <w:pPr>
        <w:pStyle w:val="Paragraph"/>
        <w:numPr>
          <w:ilvl w:val="0"/>
          <w:numId w:val="0"/>
        </w:numPr>
        <w:ind w:left="567"/>
        <w:sectPr w:rsidR="00C120F8" w:rsidRPr="00B65CBC" w:rsidSect="00D923FE">
          <w:headerReference w:type="first" r:id="rId12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7D540AE9" w14:textId="3DE26283" w:rsidR="00556F25" w:rsidRPr="00B65CBC" w:rsidRDefault="00556F25" w:rsidP="0051717D">
      <w:pPr>
        <w:spacing w:before="240" w:after="240"/>
        <w:jc w:val="center"/>
        <w:rPr>
          <w:rFonts w:ascii="Arial" w:hAnsi="Arial" w:cs="Arial"/>
          <w:b/>
          <w:caps/>
          <w:sz w:val="22"/>
          <w:szCs w:val="22"/>
          <w:lang w:val="fr-FR"/>
        </w:rPr>
      </w:pPr>
      <w:r w:rsidRPr="00B65CBC">
        <w:rPr>
          <w:rFonts w:ascii="Arial" w:hAnsi="Arial" w:cs="Arial"/>
          <w:b/>
          <w:caps/>
          <w:sz w:val="22"/>
          <w:szCs w:val="22"/>
          <w:lang w:val="fr-FR"/>
        </w:rPr>
        <w:t>Annex</w:t>
      </w:r>
      <w:r w:rsidR="00342F85" w:rsidRPr="00B65CBC">
        <w:rPr>
          <w:rFonts w:ascii="Arial" w:hAnsi="Arial" w:cs="Arial"/>
          <w:b/>
          <w:caps/>
          <w:sz w:val="22"/>
          <w:szCs w:val="22"/>
          <w:lang w:val="fr-FR"/>
        </w:rPr>
        <w:t>e</w:t>
      </w:r>
    </w:p>
    <w:tbl>
      <w:tblPr>
        <w:tblW w:w="11737" w:type="dxa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3878"/>
        <w:gridCol w:w="2042"/>
        <w:gridCol w:w="1705"/>
      </w:tblGrid>
      <w:tr w:rsidR="0042712F" w:rsidRPr="00B65CBC" w14:paraId="6709CF07" w14:textId="77777777" w:rsidTr="009F6EEB">
        <w:trPr>
          <w:cantSplit/>
          <w:tblHeader/>
          <w:jc w:val="center"/>
        </w:trPr>
        <w:tc>
          <w:tcPr>
            <w:tcW w:w="4112" w:type="dxa"/>
            <w:shd w:val="clear" w:color="000000" w:fill="BFBFBF"/>
            <w:vAlign w:val="center"/>
            <w:hideMark/>
          </w:tcPr>
          <w:p w14:paraId="1C3376AC" w14:textId="77C144D3" w:rsidR="0042712F" w:rsidRPr="00B65CBC" w:rsidRDefault="00342F85" w:rsidP="00517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Activité</w:t>
            </w:r>
          </w:p>
        </w:tc>
        <w:tc>
          <w:tcPr>
            <w:tcW w:w="3878" w:type="dxa"/>
            <w:shd w:val="clear" w:color="000000" w:fill="BFBFBF"/>
            <w:vAlign w:val="center"/>
            <w:hideMark/>
          </w:tcPr>
          <w:p w14:paraId="7D5C58DB" w14:textId="77777777" w:rsidR="0042712F" w:rsidRPr="00B65CBC" w:rsidRDefault="0042712F" w:rsidP="00517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</w:t>
            </w:r>
          </w:p>
        </w:tc>
        <w:tc>
          <w:tcPr>
            <w:tcW w:w="2042" w:type="dxa"/>
            <w:shd w:val="clear" w:color="000000" w:fill="BFBFBF"/>
            <w:vAlign w:val="center"/>
            <w:hideMark/>
          </w:tcPr>
          <w:p w14:paraId="5AC9C87C" w14:textId="7D697E7C" w:rsidR="0042712F" w:rsidRPr="00B65CBC" w:rsidRDefault="0042712F" w:rsidP="00342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Total </w:t>
            </w:r>
            <w:r w:rsidR="00342F8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approuvé par le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342F8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précédent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Bureaux 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</w:r>
            <w:r w:rsidR="00022F91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(2012-2013)</w:t>
            </w:r>
          </w:p>
        </w:tc>
        <w:tc>
          <w:tcPr>
            <w:tcW w:w="1705" w:type="dxa"/>
            <w:shd w:val="clear" w:color="000000" w:fill="BFBFBF"/>
            <w:vAlign w:val="center"/>
            <w:hideMark/>
          </w:tcPr>
          <w:p w14:paraId="55F304BE" w14:textId="7FC49754" w:rsidR="0042712F" w:rsidRPr="00B65CBC" w:rsidRDefault="00AF2EF9" w:rsidP="00AF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Plan d’allocation révisé</w:t>
            </w:r>
            <w:r w:rsidR="00342F8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42712F" w:rsidRPr="00B65CBC" w14:paraId="089A7513" w14:textId="77777777" w:rsidTr="009F6EEB">
        <w:trPr>
          <w:cantSplit/>
          <w:trHeight w:val="300"/>
          <w:jc w:val="center"/>
        </w:trPr>
        <w:tc>
          <w:tcPr>
            <w:tcW w:w="79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E582FDB" w14:textId="0DE1A5AA" w:rsidR="0042712F" w:rsidRPr="00B65CBC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 </w:t>
            </w:r>
            <w:r w:rsidR="00342F85" w:rsidRPr="00B65C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Renforcement des capacités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1830EF7A" w14:textId="532656D4" w:rsidR="0042712F" w:rsidRPr="00B65CBC" w:rsidRDefault="0042712F" w:rsidP="00342F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375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="00342F8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66C0AC2F" w14:textId="00DDF6A2" w:rsidR="0042712F" w:rsidRPr="00B65CBC" w:rsidRDefault="00D442A7" w:rsidP="00342F85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535</w:t>
            </w:r>
            <w:r w:rsidR="00194019" w:rsidRPr="00B65CBC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811</w:t>
            </w:r>
            <w:r w:rsidR="00194019" w:rsidRPr="00B65CBC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 </w:t>
            </w:r>
            <w:r w:rsidR="00342F85" w:rsidRPr="00B65CBC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$</w:t>
            </w:r>
          </w:p>
        </w:tc>
      </w:tr>
      <w:tr w:rsidR="0042712F" w:rsidRPr="00B65CBC" w14:paraId="6AA6C4EC" w14:textId="77777777" w:rsidTr="009F6EEB">
        <w:trPr>
          <w:cantSplit/>
          <w:trHeight w:val="825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288A16E5" w14:textId="3A5DD6A5" w:rsidR="0042712F" w:rsidRPr="00B65CBC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A.1 </w:t>
            </w:r>
            <w:r w:rsidR="00342F8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Développement de contenus pour les nouveaux supports de renforcement des capacités : élaboration de plans de sauvegarde, patrimoine culturel immatériel et développement durable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549D237C" w14:textId="5E4B62BE" w:rsidR="0042712F" w:rsidRPr="00B65CBC" w:rsidRDefault="0042712F" w:rsidP="00342F85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100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342F85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02D619C1" w14:textId="0D17EE37" w:rsidR="0042712F" w:rsidRPr="00B65CBC" w:rsidRDefault="00E0526B" w:rsidP="00342F85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8</w:t>
            </w:r>
            <w:r w:rsidR="00D442A7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1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D442A7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342F85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42712F" w:rsidRPr="00B65CBC" w14:paraId="43D3144E" w14:textId="77777777" w:rsidTr="009F6EEB">
        <w:trPr>
          <w:cantSplit/>
          <w:trHeight w:val="84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1ADD7A57" w14:textId="1B7C1D6A" w:rsidR="0042712F" w:rsidRPr="00B65CBC" w:rsidRDefault="00342F85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Développement de contenus pour les manuels des facilitateurs et des participants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3DAB159A" w14:textId="1D0EF682" w:rsidR="0042712F" w:rsidRPr="00B65CBC" w:rsidRDefault="00342F85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Services professionnels pour le développement de contenus</w:t>
            </w:r>
          </w:p>
        </w:tc>
        <w:tc>
          <w:tcPr>
            <w:tcW w:w="2042" w:type="dxa"/>
            <w:vMerge/>
            <w:vAlign w:val="center"/>
            <w:hideMark/>
          </w:tcPr>
          <w:p w14:paraId="67687F0C" w14:textId="77777777" w:rsidR="0042712F" w:rsidRPr="00B65CBC" w:rsidRDefault="0042712F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71D642F1" w14:textId="77777777" w:rsidR="0042712F" w:rsidRPr="00B65CBC" w:rsidRDefault="0042712F" w:rsidP="0051717D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</w:tr>
      <w:tr w:rsidR="0042712F" w:rsidRPr="00B65CBC" w14:paraId="1CADE5E6" w14:textId="77777777" w:rsidTr="009F6EEB">
        <w:trPr>
          <w:cantSplit/>
          <w:trHeight w:val="780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13BEDED0" w14:textId="34180CFE" w:rsidR="0042712F" w:rsidRPr="00B65CBC" w:rsidRDefault="0042712F" w:rsidP="00683AA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A.2 </w:t>
            </w:r>
            <w:r w:rsidR="00683AA8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Production des supports de renforcement des capacités existants: mise en œuvre nationale, inventaire,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83AA8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candidatures à la Liste de sauvegarde urgente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1C768950" w14:textId="6A1A7517" w:rsidR="0042712F" w:rsidRPr="00B65CBC" w:rsidRDefault="0042712F" w:rsidP="00683AA8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115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57A9805A" w14:textId="140AEDA4" w:rsidR="0042712F" w:rsidRPr="00B65CBC" w:rsidRDefault="00E0526B" w:rsidP="00D442A7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2</w:t>
            </w:r>
            <w:r w:rsidR="00D442A7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18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D442A7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8</w:t>
            </w:r>
            <w:r w:rsidR="00060BB1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11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2A7486E2" w14:textId="77777777" w:rsidTr="009F6EEB">
        <w:trPr>
          <w:cantSplit/>
          <w:trHeight w:val="91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56595CEE" w14:textId="72E4080F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Pré-production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3D4EEF07" w14:textId="41FFC933" w:rsidR="00683AA8" w:rsidRPr="00B65CBC" w:rsidRDefault="00683AA8" w:rsidP="00AF2E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Services professionnels pour la traduction, la préparation de copies, la conception graphique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la mise en page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et la correction d’épreuves</w:t>
            </w:r>
          </w:p>
        </w:tc>
        <w:tc>
          <w:tcPr>
            <w:tcW w:w="2042" w:type="dxa"/>
            <w:vMerge/>
            <w:shd w:val="clear" w:color="auto" w:fill="auto"/>
            <w:vAlign w:val="center"/>
            <w:hideMark/>
          </w:tcPr>
          <w:p w14:paraId="1834ADD9" w14:textId="77777777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67E72B49" w14:textId="77777777" w:rsidR="00683AA8" w:rsidRPr="00B65CBC" w:rsidRDefault="00683AA8" w:rsidP="0051717D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</w:tr>
      <w:tr w:rsidR="00683AA8" w:rsidRPr="00B65CBC" w14:paraId="6187CF16" w14:textId="77777777" w:rsidTr="009F6EEB">
        <w:trPr>
          <w:cantSplit/>
          <w:trHeight w:val="435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53674D23" w14:textId="36C67E2D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A.3 </w:t>
            </w:r>
            <w:r w:rsidR="007B641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Atelier de bilan pour les facilitateurs formés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3D072B08" w14:textId="024B70D8" w:rsidR="00683AA8" w:rsidRPr="00B65CBC" w:rsidRDefault="00683AA8" w:rsidP="007B6415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80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7B6415" w:rsidRPr="00B65CBC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7B6415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0E6C0851" w14:textId="2334ADCA" w:rsidR="00683AA8" w:rsidRPr="00B65CBC" w:rsidRDefault="00683AA8" w:rsidP="007B6415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80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7B6415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7B6415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05BBC67E" w14:textId="77777777" w:rsidTr="009F6EEB">
        <w:trPr>
          <w:cantSplit/>
          <w:trHeight w:val="10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322059A8" w14:textId="649C62E4" w:rsidR="00683AA8" w:rsidRPr="00B65CBC" w:rsidRDefault="007B6415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Atelier pour 10 à 15 facilitateurs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1E1C53A1" w14:textId="0558A0E7" w:rsidR="00683AA8" w:rsidRPr="00B65CBC" w:rsidRDefault="007B6415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Voyage et séjour des participants, salles de réunion et équipement, frais de reproduction, déplacements locaux, hospitalité, communication, expédition</w:t>
            </w:r>
          </w:p>
        </w:tc>
        <w:tc>
          <w:tcPr>
            <w:tcW w:w="2042" w:type="dxa"/>
            <w:vMerge/>
            <w:vAlign w:val="center"/>
            <w:hideMark/>
          </w:tcPr>
          <w:p w14:paraId="3FC119E9" w14:textId="77777777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18B57E52" w14:textId="77777777" w:rsidR="00683AA8" w:rsidRPr="00B65CBC" w:rsidRDefault="00683AA8" w:rsidP="0051717D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</w:tr>
      <w:tr w:rsidR="00683AA8" w:rsidRPr="00B65CBC" w14:paraId="06E70A6C" w14:textId="77777777" w:rsidTr="009F6EEB">
        <w:trPr>
          <w:cantSplit/>
          <w:trHeight w:val="630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0FBA73D1" w14:textId="4A614201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A.4 </w:t>
            </w:r>
            <w:r w:rsidR="00301645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 Forum des jeunes des Caraïbes sur la sauvegarde du patrimoine culturel immatériel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7EF9DA8F" w14:textId="36FBF561" w:rsidR="00683AA8" w:rsidRPr="00B65CBC" w:rsidRDefault="00683AA8" w:rsidP="00301645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34FDC7CE" w14:textId="7B01504B" w:rsidR="00683AA8" w:rsidRPr="00B65CBC" w:rsidRDefault="00683AA8" w:rsidP="00301645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20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301645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2408A8AE" w14:textId="77777777" w:rsidTr="009F6EEB">
        <w:trPr>
          <w:cantSplit/>
          <w:trHeight w:val="127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688789E1" w14:textId="61D1E45C" w:rsidR="00683AA8" w:rsidRPr="00B65CBC" w:rsidRDefault="00194019" w:rsidP="001940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>telier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 3 jours 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sur la mise en œuvre de la Convention de 2003 pour 25 à 30 participants 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issus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organisations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01645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jeunes 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32C162DE" w14:textId="72FA7D0F" w:rsidR="00683AA8" w:rsidRPr="00B65CBC" w:rsidRDefault="00301645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Voyage et séjour des participants, services de facilitation et dépenses associées, salles de réunion et équipement, frais de reproduction, déplacements locaux, hospitalité, communication, expédition</w:t>
            </w:r>
          </w:p>
        </w:tc>
        <w:tc>
          <w:tcPr>
            <w:tcW w:w="2042" w:type="dxa"/>
            <w:vMerge/>
            <w:vAlign w:val="center"/>
            <w:hideMark/>
          </w:tcPr>
          <w:p w14:paraId="3FFAA83A" w14:textId="77777777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158B820B" w14:textId="77777777" w:rsidR="00683AA8" w:rsidRPr="00B65CBC" w:rsidRDefault="00683AA8" w:rsidP="0051717D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</w:tr>
      <w:tr w:rsidR="00683AA8" w:rsidRPr="00B65CBC" w14:paraId="0BFAC693" w14:textId="77777777" w:rsidTr="009F6EEB">
        <w:trPr>
          <w:cantSplit/>
          <w:trHeight w:val="117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7B3BD607" w14:textId="4C125D97" w:rsidR="00683AA8" w:rsidRPr="00B65CBC" w:rsidRDefault="0053518E" w:rsidP="001940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Atelier de </w:t>
            </w:r>
            <w:r w:rsidR="00B85D26" w:rsidRPr="00B65CBC">
              <w:rPr>
                <w:rFonts w:ascii="Arial" w:hAnsi="Arial" w:cs="Arial"/>
                <w:sz w:val="20"/>
                <w:szCs w:val="20"/>
                <w:lang w:val="fr-FR"/>
              </w:rPr>
              <w:t>renforcement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capacités dans le domaine du patrimoine culturel immatériel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une institution </w:t>
            </w:r>
            <w:r w:rsidR="00B85D26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africaine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 formation 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 gestionnaires du </w:t>
            </w:r>
            <w:r w:rsidR="007562E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patrimoine 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418EBAF0" w14:textId="4B5B5438" w:rsidR="00683AA8" w:rsidRPr="00B65CBC" w:rsidRDefault="0053518E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Voyage et séjour des participants, salles de réunion et équipement, frais de reproduction, déplacements locaux, hospitalité, communication, expédition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BA64E59" w14:textId="779D4EEE" w:rsidR="00683AA8" w:rsidRPr="00B65CBC" w:rsidRDefault="00683AA8" w:rsidP="0053518E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60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2492AC6" w14:textId="68EA01EF" w:rsidR="00683AA8" w:rsidRPr="00B65CBC" w:rsidRDefault="00683AA8" w:rsidP="0053518E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56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77AD8CCB" w14:textId="77777777" w:rsidTr="009F6EEB">
        <w:trPr>
          <w:cantSplit/>
          <w:trHeight w:val="117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2EA0A44F" w14:textId="202FAF91" w:rsidR="00683AA8" w:rsidRPr="00B65CBC" w:rsidRDefault="0053518E" w:rsidP="001940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Atelier de 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renforcement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des capacités </w:t>
            </w:r>
            <w:r w:rsidR="00B85D26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sur 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l’élaboration d’inventaires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du patrimoine culturel immatériel avec la participation des communautés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une institution africaine de </w:t>
            </w:r>
            <w:r w:rsidR="00B85D26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formation 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de gestionnaires du patrimoine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63CC394C" w14:textId="372E0F45" w:rsidR="00683AA8" w:rsidRPr="00B65CBC" w:rsidRDefault="0053518E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Voyage et séjour des participants, salles de réunion et équipement, frais de reproduction, déplacements locaux, hospitalité, communication, expédition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2CBF0734" w14:textId="4FF537CD" w:rsidR="00683AA8" w:rsidRPr="00B65CBC" w:rsidRDefault="00683AA8" w:rsidP="0051717D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DAD9804" w14:textId="606F081E" w:rsidR="00683AA8" w:rsidRPr="00B65CBC" w:rsidRDefault="00683AA8" w:rsidP="0053518E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80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6E1CDEDB" w14:textId="77777777" w:rsidTr="009F6EEB">
        <w:trPr>
          <w:cantSplit/>
          <w:trHeight w:val="585"/>
          <w:jc w:val="center"/>
        </w:trPr>
        <w:tc>
          <w:tcPr>
            <w:tcW w:w="79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7FF428D" w14:textId="5296108B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B. </w:t>
            </w:r>
            <w:r w:rsidR="0053518E" w:rsidRPr="00B65CBC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Promotion et diffusion des meilleures pratiques de sauvegarde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76A91055" w14:textId="1E975AD1" w:rsidR="00683AA8" w:rsidRPr="00B65CBC" w:rsidRDefault="00683AA8" w:rsidP="005351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75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3A64E77" w14:textId="2F83B754" w:rsidR="00683AA8" w:rsidRPr="00B65CBC" w:rsidRDefault="00683AA8" w:rsidP="0053518E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75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="0053518E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38A7A71A" w14:textId="77777777" w:rsidTr="009F6EEB">
        <w:trPr>
          <w:cantSplit/>
          <w:trHeight w:val="121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649E572A" w14:textId="25A0F869" w:rsidR="00683AA8" w:rsidRPr="00B65CBC" w:rsidRDefault="00F84D29" w:rsidP="001940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Recherche, documentation, publication et diffusion de deux meilleures pratiques déjà sé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lectionnées par le Comité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2982DDC5" w14:textId="66243B12" w:rsidR="00683AA8" w:rsidRPr="00B65CBC" w:rsidRDefault="00F84D29" w:rsidP="00AF2E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Services p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rofessionnels pour le développement de contenus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, la préparation de 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textes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, la conception graphique et la mise en page en anglais et en français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C829D8B" w14:textId="2B66A36C" w:rsidR="00683AA8" w:rsidRPr="00B65CBC" w:rsidRDefault="00683AA8" w:rsidP="00F84D29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75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="00F84D29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7CA583B" w14:textId="1B982075" w:rsidR="00683AA8" w:rsidRPr="00B65CBC" w:rsidRDefault="00683AA8" w:rsidP="00F84D29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75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F84D2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35BFABAE" w14:textId="77777777" w:rsidTr="009F6EEB">
        <w:trPr>
          <w:cantSplit/>
          <w:trHeight w:val="540"/>
          <w:jc w:val="center"/>
        </w:trPr>
        <w:tc>
          <w:tcPr>
            <w:tcW w:w="79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C257DB" w14:textId="74A99563" w:rsidR="00683AA8" w:rsidRPr="00B65CBC" w:rsidRDefault="00683AA8" w:rsidP="00F84D2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C. Communication and </w:t>
            </w:r>
            <w:r w:rsidR="00F84D2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visibilité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44B12401" w14:textId="4CC754EE" w:rsidR="00683AA8" w:rsidRPr="00B65CBC" w:rsidRDefault="00683AA8" w:rsidP="0019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189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663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0E17E87" w14:textId="50253D7E" w:rsidR="00683AA8" w:rsidRPr="00B65CBC" w:rsidRDefault="00683AA8" w:rsidP="00194019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207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$</w:t>
            </w:r>
          </w:p>
        </w:tc>
      </w:tr>
      <w:tr w:rsidR="00683AA8" w:rsidRPr="00B65CBC" w14:paraId="37C02702" w14:textId="77777777" w:rsidTr="009F6EEB">
        <w:trPr>
          <w:cantSplit/>
          <w:trHeight w:val="795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1529F340" w14:textId="7BD54076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C.1 </w:t>
            </w:r>
            <w:r w:rsidR="00F84D29" w:rsidRPr="00B65CBC">
              <w:rPr>
                <w:rStyle w:val="normal0020tablechar"/>
                <w:rFonts w:ascii="Arial" w:hAnsi="Arial" w:cs="Arial"/>
                <w:b/>
                <w:bCs/>
                <w:sz w:val="20"/>
                <w:szCs w:val="20"/>
                <w:lang w:val="fr-FR"/>
              </w:rPr>
              <w:t>Publication des Textes fondamentaux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84D29" w:rsidRPr="00B65CBC">
              <w:rPr>
                <w:rStyle w:val="normal0020tablechar"/>
                <w:rFonts w:ascii="Arial" w:hAnsi="Arial" w:cs="Arial"/>
                <w:b/>
                <w:bCs/>
                <w:sz w:val="20"/>
                <w:szCs w:val="20"/>
                <w:lang w:val="fr-FR"/>
              </w:rPr>
              <w:t>(anglais, arabe, chinois, espagnol, français, russe)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565AB35" w14:textId="1B6AF8EC" w:rsidR="00683AA8" w:rsidRPr="00B65CBC" w:rsidRDefault="00683AA8" w:rsidP="00194019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00AAE92D" w14:textId="295349B1" w:rsidR="00683AA8" w:rsidRPr="00B65CBC" w:rsidRDefault="00683AA8" w:rsidP="00194019">
            <w:pPr>
              <w:jc w:val="right"/>
              <w:rPr>
                <w:rFonts w:ascii="Calibri" w:hAnsi="Calibri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63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$</w:t>
            </w:r>
          </w:p>
        </w:tc>
      </w:tr>
      <w:tr w:rsidR="00683AA8" w:rsidRPr="00B65CBC" w14:paraId="0297EDAA" w14:textId="77777777" w:rsidTr="009F6EEB">
        <w:trPr>
          <w:cantSplit/>
          <w:trHeight w:val="76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61A55264" w14:textId="397E0AB9" w:rsidR="00683AA8" w:rsidRPr="00B65CBC" w:rsidRDefault="00F84D29" w:rsidP="001940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Pré-production 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des éditions 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2012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et 2014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1E56A364" w14:textId="559D577B" w:rsidR="00683AA8" w:rsidRPr="00B65CBC" w:rsidRDefault="00F84D29" w:rsidP="00AF2E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Services professionnels pour la 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traduction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la préparation de copies, la conception graphique, la mise en page et la correction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épreuves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CC6FDBB" w14:textId="336E319A" w:rsidR="00683AA8" w:rsidRPr="00B65CBC" w:rsidRDefault="00683AA8" w:rsidP="00F84D29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F84D29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F628BBE" w14:textId="2571A4FB" w:rsidR="00683AA8" w:rsidRPr="00B65CBC" w:rsidRDefault="00683AA8" w:rsidP="00F84D29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41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F84D2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5CB1627C" w14:textId="77777777" w:rsidTr="009F6EEB">
        <w:trPr>
          <w:cantSplit/>
          <w:trHeight w:val="10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19854D21" w14:textId="44AA6694" w:rsidR="00683AA8" w:rsidRPr="00B65CBC" w:rsidRDefault="00F84D29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Impression de l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édition 2012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29ECB193" w14:textId="78ACA7BF" w:rsidR="00683AA8" w:rsidRPr="00B65CBC" w:rsidRDefault="00F84D29" w:rsidP="004970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Coûts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impression de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16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700 copies (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7 000 en anglais, 1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rab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, 700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chinois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49703C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2 000 en espagnol,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5 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="0049703C" w:rsidRPr="00B65CBC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n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français</w:t>
            </w:r>
            <w:r w:rsidR="0049703C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et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1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9703C" w:rsidRPr="00B65CBC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usse</w:t>
            </w:r>
            <w:r w:rsidR="0049703C" w:rsidRPr="00B65CBC">
              <w:rPr>
                <w:rFonts w:ascii="Arial" w:hAnsi="Arial" w:cs="Arial"/>
                <w:sz w:val="20"/>
                <w:szCs w:val="20"/>
                <w:lang w:val="fr-FR"/>
              </w:rPr>
              <w:t>).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86522ED" w14:textId="13D30854" w:rsidR="00683AA8" w:rsidRPr="00B65CBC" w:rsidRDefault="00683AA8" w:rsidP="0049703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70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BA00D1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F612410" w14:textId="21F33B82" w:rsidR="00683AA8" w:rsidRPr="00B65CBC" w:rsidRDefault="00683AA8" w:rsidP="0049703C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22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BA00D1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65786CEB" w14:textId="77777777" w:rsidTr="009F6EEB">
        <w:trPr>
          <w:cantSplit/>
          <w:trHeight w:val="810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1C1C25BC" w14:textId="065E32CF" w:rsidR="00683AA8" w:rsidRPr="00B65CBC" w:rsidRDefault="00683AA8" w:rsidP="0051717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C.2 </w:t>
            </w:r>
            <w:r w:rsidR="00F2380A" w:rsidRPr="00B65CBC">
              <w:rPr>
                <w:rStyle w:val="normal0020tablechar"/>
                <w:rFonts w:ascii="Arial" w:hAnsi="Arial" w:cs="Arial"/>
                <w:b/>
                <w:bCs/>
                <w:sz w:val="20"/>
                <w:szCs w:val="20"/>
                <w:lang w:val="fr-FR"/>
              </w:rPr>
              <w:t>Publication de dépliants sur les listes de sauvegarde urgente et représentative et le Registre des meilleures pratiques de sauvegarde (anglais et français)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EE06C58" w14:textId="0B3EBE86" w:rsidR="00683AA8" w:rsidRPr="00B65CBC" w:rsidRDefault="00683AA8" w:rsidP="00BA00D1">
            <w:pPr>
              <w:keepNext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47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="00BA00D1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89489D5" w14:textId="011FDB6C" w:rsidR="00683AA8" w:rsidRPr="00B65CBC" w:rsidRDefault="00683AA8" w:rsidP="00BA00D1">
            <w:pPr>
              <w:keepNext/>
              <w:jc w:val="right"/>
              <w:rPr>
                <w:rFonts w:ascii="Calibri" w:hAnsi="Calibri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39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="00BA00D1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50B4761B" w14:textId="77777777" w:rsidTr="009F6EEB">
        <w:trPr>
          <w:cantSplit/>
          <w:trHeight w:val="51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57F76A95" w14:textId="511E5427" w:rsidR="00683AA8" w:rsidRPr="00B65CBC" w:rsidRDefault="006416FC" w:rsidP="006416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Impression des dépliants 2011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49C0AF98" w14:textId="7800E5CD" w:rsidR="00683AA8" w:rsidRPr="00B65CBC" w:rsidRDefault="002D5891" w:rsidP="002D58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Coûts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impression de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7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copies supplémentaires 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(4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n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anglais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3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000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n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français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01D2F6B" w14:textId="3E316F50" w:rsidR="00683AA8" w:rsidRPr="00B65CBC" w:rsidRDefault="00683AA8" w:rsidP="00CA3DA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23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CA3DA1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74C99C8" w14:textId="098828EF" w:rsidR="00683AA8" w:rsidRPr="00B65CBC" w:rsidRDefault="00683AA8" w:rsidP="00CA3DA1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18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CA3DA1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5E471423" w14:textId="77777777" w:rsidTr="009F6EEB">
        <w:trPr>
          <w:cantSplit/>
          <w:trHeight w:val="76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3623CBBE" w14:textId="1A243EDA" w:rsidR="00683AA8" w:rsidRPr="00B65CBC" w:rsidRDefault="00683AA8" w:rsidP="00CA3D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Pr</w:t>
            </w:r>
            <w:r w:rsidR="00CA3DA1" w:rsidRPr="00B65CBC">
              <w:rPr>
                <w:rFonts w:ascii="Arial" w:hAnsi="Arial" w:cs="Arial"/>
                <w:sz w:val="20"/>
                <w:szCs w:val="20"/>
                <w:lang w:val="fr-FR"/>
              </w:rPr>
              <w:t>é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-production </w:t>
            </w:r>
            <w:r w:rsidR="00CA3DA1"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des dépliants 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2012 </w:t>
            </w:r>
            <w:r w:rsidR="00CA3DA1" w:rsidRPr="00B65CBC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 2013 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164BFB03" w14:textId="50FAE759" w:rsidR="00683AA8" w:rsidRPr="00B65CBC" w:rsidRDefault="00CA3DA1" w:rsidP="00AF2E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 xml:space="preserve">Services professionnels pour la rédaction, </w:t>
            </w:r>
            <w:r w:rsidR="00AF2EF9" w:rsidRPr="00B65CBC">
              <w:rPr>
                <w:rFonts w:ascii="Arial" w:hAnsi="Arial" w:cs="Arial"/>
                <w:sz w:val="20"/>
                <w:szCs w:val="20"/>
                <w:lang w:val="fr-FR"/>
              </w:rPr>
              <w:t>la modification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, la traduction, la préparation de copies, la conception graphique, la mise en page et la correction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épreuves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BE96466" w14:textId="479701BC" w:rsidR="00683AA8" w:rsidRPr="00B65CBC" w:rsidRDefault="00683AA8" w:rsidP="00CA3DA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CA3DA1"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C1E3794" w14:textId="072A69E2" w:rsidR="00683AA8" w:rsidRPr="00B65CBC" w:rsidRDefault="00683AA8" w:rsidP="00CA3DA1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8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="00CA3DA1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CA3DA1" w:rsidRPr="00B65CBC" w14:paraId="377A0948" w14:textId="77777777" w:rsidTr="009F6EEB">
        <w:trPr>
          <w:cantSplit/>
          <w:trHeight w:val="51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67DC67CA" w14:textId="16BF5AC7" w:rsidR="00CA3DA1" w:rsidRPr="00B65CBC" w:rsidRDefault="00CA3DA1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Impression des dépliants 2012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D86B1DD" w14:textId="430FA1DE" w:rsidR="00CA3DA1" w:rsidRPr="00B65CBC" w:rsidRDefault="00CA3DA1" w:rsidP="00CA3D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Coûts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B21E8A" w:rsidRPr="00B65CBC">
              <w:rPr>
                <w:rFonts w:ascii="Arial" w:hAnsi="Arial" w:cs="Arial"/>
                <w:sz w:val="20"/>
                <w:szCs w:val="20"/>
                <w:lang w:val="fr-FR"/>
              </w:rPr>
              <w:t>imp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ression de 9 000 copies (5 000 en anglais et 4 000 en français)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36219F8" w14:textId="012CBBC0" w:rsidR="00CA3DA1" w:rsidRPr="00B65CBC" w:rsidRDefault="00CA3DA1" w:rsidP="00CA3DA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16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3AC5206F" w14:textId="2C2B7484" w:rsidR="00CA3DA1" w:rsidRPr="00B65CBC" w:rsidRDefault="00CA3DA1" w:rsidP="00CA3DA1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13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3F06C16D" w14:textId="77777777" w:rsidTr="009F6EEB">
        <w:trPr>
          <w:cantSplit/>
          <w:trHeight w:val="795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5FC2E985" w14:textId="714DB071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C.3 </w:t>
            </w:r>
            <w:r w:rsidR="00B21E8A" w:rsidRPr="00B65CBC">
              <w:rPr>
                <w:rStyle w:val="normal0020tablechar"/>
                <w:rFonts w:ascii="Arial" w:hAnsi="Arial" w:cs="Arial"/>
                <w:b/>
                <w:bCs/>
                <w:sz w:val="20"/>
                <w:szCs w:val="20"/>
                <w:lang w:val="fr-FR"/>
              </w:rPr>
              <w:t>Publication de dépliants sur les listes de sauvegarde urgente et représentative ainsi que le Registre des meilleures pratiques de sauvegarde 2012 &amp; 2013 (anglais et français)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53856F67" w14:textId="77777777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14:paraId="6FF90376" w14:textId="77777777" w:rsidR="00683AA8" w:rsidRPr="00B65CBC" w:rsidRDefault="00683AA8" w:rsidP="0051717D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683AA8" w:rsidRPr="00B65CBC" w14:paraId="4D82C8D4" w14:textId="77777777" w:rsidTr="009F6EEB">
        <w:trPr>
          <w:cantSplit/>
          <w:trHeight w:val="765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01373A4F" w14:textId="3679675C" w:rsidR="00683AA8" w:rsidRPr="00B65CBC" w:rsidRDefault="00B21E8A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Pré</w:t>
            </w:r>
            <w:r w:rsidR="00683AA8" w:rsidRPr="00B65CBC">
              <w:rPr>
                <w:rFonts w:ascii="Arial" w:hAnsi="Arial" w:cs="Arial"/>
                <w:sz w:val="20"/>
                <w:szCs w:val="20"/>
                <w:lang w:val="fr-FR"/>
              </w:rPr>
              <w:t>-production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3EC495A8" w14:textId="3D4E682D" w:rsidR="00683AA8" w:rsidRPr="00B65CBC" w:rsidRDefault="00A96CFB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Services professionnels pour la rédaction, l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édition, la traduction, la préparation de copies, la conception graphique, la mise en page et la correction d</w:t>
            </w:r>
            <w:r w:rsidR="00DA4D2A" w:rsidRPr="00B65CB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épreuves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6AE2746" w14:textId="1A21B589" w:rsidR="00683AA8" w:rsidRPr="00B65CBC" w:rsidRDefault="00683AA8" w:rsidP="00A96C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32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663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="00A96CFB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53A029A" w14:textId="1A3E15FC" w:rsidR="00683AA8" w:rsidRPr="00B65CBC" w:rsidRDefault="00683AA8" w:rsidP="00A96CF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35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="00A96CFB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683AA8" w:rsidRPr="00B65CBC" w14:paraId="4414BEFD" w14:textId="77777777" w:rsidTr="009F6EEB">
        <w:trPr>
          <w:cantSplit/>
          <w:trHeight w:val="300"/>
          <w:jc w:val="center"/>
        </w:trPr>
        <w:tc>
          <w:tcPr>
            <w:tcW w:w="7990" w:type="dxa"/>
            <w:gridSpan w:val="2"/>
            <w:shd w:val="clear" w:color="auto" w:fill="auto"/>
            <w:vAlign w:val="center"/>
            <w:hideMark/>
          </w:tcPr>
          <w:p w14:paraId="2D5F42A9" w14:textId="16E74D77" w:rsidR="00683AA8" w:rsidRPr="00B65CBC" w:rsidRDefault="00683AA8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C.4 </w:t>
            </w:r>
            <w:r w:rsidR="00A96CFB" w:rsidRPr="00B65CBC">
              <w:rPr>
                <w:rStyle w:val="normal0020tablechar"/>
                <w:rFonts w:ascii="Arial" w:hAnsi="Arial" w:cs="Arial"/>
                <w:b/>
                <w:bCs/>
                <w:sz w:val="20"/>
                <w:szCs w:val="20"/>
                <w:lang w:val="fr-FR"/>
              </w:rPr>
              <w:t>Distribution de documents imprimés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3A8D1879" w14:textId="77777777" w:rsidR="00683AA8" w:rsidRPr="00B65CBC" w:rsidRDefault="00683AA8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14:paraId="5E5027D3" w14:textId="77777777" w:rsidR="00683AA8" w:rsidRPr="00B65CBC" w:rsidRDefault="00683AA8" w:rsidP="0051717D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A96CFB" w:rsidRPr="00B65CBC" w14:paraId="568E7699" w14:textId="77777777" w:rsidTr="009F6EEB">
        <w:trPr>
          <w:cantSplit/>
          <w:trHeight w:val="10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6AEFDAFB" w14:textId="1716EC54" w:rsidR="00A96CFB" w:rsidRPr="00B65CBC" w:rsidRDefault="00A96CFB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Expédition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EB0BEAE" w14:textId="76286DF8" w:rsidR="00A96CFB" w:rsidRPr="00B65CBC" w:rsidRDefault="00A96CFB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Style w:val="normal0020tablechar"/>
                <w:rFonts w:ascii="Arial" w:hAnsi="Arial" w:cs="Arial"/>
                <w:sz w:val="20"/>
                <w:szCs w:val="20"/>
                <w:lang w:val="fr-FR"/>
              </w:rPr>
              <w:t>Frais d</w:t>
            </w:r>
            <w:r w:rsidR="00DA4D2A" w:rsidRPr="00B65CBC">
              <w:rPr>
                <w:rStyle w:val="normal0020tablechar"/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B65CBC">
              <w:rPr>
                <w:rStyle w:val="normal0020tablechar"/>
                <w:rFonts w:ascii="Arial" w:hAnsi="Arial" w:cs="Arial"/>
                <w:sz w:val="20"/>
                <w:szCs w:val="20"/>
                <w:lang w:val="fr-FR"/>
              </w:rPr>
              <w:t>expédition vers les bureaux hors-siège, les commissions nationales et autres parties prenantes dans la stratégie de renforcement des capacités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2D8FD77A" w14:textId="5ADE3222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1E2D83D" w14:textId="193632C9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70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A96CFB" w:rsidRPr="00B65CBC" w14:paraId="06428F7C" w14:textId="77777777" w:rsidTr="009F6EEB">
        <w:trPr>
          <w:cantSplit/>
          <w:trHeight w:val="660"/>
          <w:jc w:val="center"/>
        </w:trPr>
        <w:tc>
          <w:tcPr>
            <w:tcW w:w="79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68AEA3" w14:textId="2D2617F0" w:rsidR="00A96CFB" w:rsidRPr="00B65CBC" w:rsidRDefault="00A96CFB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D. </w:t>
            </w:r>
            <w:r w:rsidRPr="00B65C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Services de gestion des connaissances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750081FF" w14:textId="4F46FE85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338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250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5194A42" w14:textId="719F0250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290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A96CFB" w:rsidRPr="00B65CBC" w14:paraId="62DF8750" w14:textId="77777777" w:rsidTr="009F6EEB">
        <w:trPr>
          <w:cantSplit/>
          <w:trHeight w:val="78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14:paraId="428742CA" w14:textId="2EF9BDA8" w:rsidR="00A96CFB" w:rsidRPr="00B65CBC" w:rsidRDefault="00A96CFB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Développement de fonctionnalités en ligne et de pages Web dédiées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5A1A28CE" w14:textId="16C7C1C3" w:rsidR="00A96CFB" w:rsidRPr="00B65CBC" w:rsidRDefault="00A96CFB" w:rsidP="005171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Style w:val="normal0020tablechar"/>
                <w:rFonts w:ascii="Arial" w:hAnsi="Arial" w:cs="Arial"/>
                <w:sz w:val="20"/>
                <w:szCs w:val="20"/>
                <w:lang w:val="fr-FR"/>
              </w:rPr>
              <w:t>Services professionnels pour la gestion du système de connaissances et le développement de logiciels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389C567B" w14:textId="7C28BAA2" w:rsidR="00A96CFB" w:rsidRPr="00B65CBC" w:rsidRDefault="00A96CFB" w:rsidP="00A96CF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338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250</w:t>
            </w:r>
            <w:r w:rsidR="00194019" w:rsidRPr="00B65C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E17D1FC" w14:textId="418CD78E" w:rsidR="00A96CFB" w:rsidRPr="00B65CBC" w:rsidRDefault="00A96CFB" w:rsidP="00A96CFB">
            <w:pPr>
              <w:jc w:val="righ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290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000</w:t>
            </w:r>
            <w:r w:rsidR="00194019"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iCs/>
                <w:sz w:val="20"/>
                <w:szCs w:val="20"/>
                <w:lang w:val="fr-FR"/>
              </w:rPr>
              <w:t>$</w:t>
            </w:r>
          </w:p>
        </w:tc>
      </w:tr>
      <w:tr w:rsidR="00A96CFB" w:rsidRPr="00B65CBC" w14:paraId="073435A9" w14:textId="77777777" w:rsidTr="009F6EEB">
        <w:trPr>
          <w:cantSplit/>
          <w:trHeight w:val="300"/>
          <w:jc w:val="center"/>
        </w:trPr>
        <w:tc>
          <w:tcPr>
            <w:tcW w:w="79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456EEF1" w14:textId="77777777" w:rsidR="00A96CFB" w:rsidRPr="00B65CBC" w:rsidRDefault="00A96CFB" w:rsidP="0051717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06195617" w14:textId="5336426B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977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913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29D90F7F" w14:textId="639EE8EC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1 107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811</w:t>
            </w:r>
            <w:r w:rsidR="00194019"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$</w:t>
            </w:r>
          </w:p>
        </w:tc>
      </w:tr>
      <w:tr w:rsidR="00A96CFB" w:rsidRPr="00B65CBC" w14:paraId="68377CAF" w14:textId="77777777" w:rsidTr="009F6EEB">
        <w:trPr>
          <w:cantSplit/>
          <w:trHeight w:val="30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ECC90" w14:textId="14E99C28" w:rsidR="00A96CFB" w:rsidRPr="00B65CBC" w:rsidRDefault="00A96CFB" w:rsidP="000323DC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Non alloués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A923F" w14:textId="625A8EB5" w:rsidR="00A96CFB" w:rsidRPr="00B65CBC" w:rsidRDefault="00A96CFB" w:rsidP="00A96C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129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898</w:t>
            </w:r>
            <w:r w:rsidR="00194019"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B65C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$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93DE0" w14:textId="1C0AD09A" w:rsidR="00A96CFB" w:rsidRPr="00B65CBC" w:rsidRDefault="00A96CFB" w:rsidP="000323DC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B65CBC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0$</w:t>
            </w:r>
          </w:p>
        </w:tc>
      </w:tr>
    </w:tbl>
    <w:p w14:paraId="78FB428C" w14:textId="77777777" w:rsidR="00236D40" w:rsidRPr="00B65CBC" w:rsidRDefault="00236D40" w:rsidP="001602BD">
      <w:pPr>
        <w:pStyle w:val="Paragraph"/>
        <w:numPr>
          <w:ilvl w:val="0"/>
          <w:numId w:val="0"/>
        </w:numPr>
        <w:spacing w:before="0" w:after="0" w:line="20" w:lineRule="exact"/>
      </w:pPr>
    </w:p>
    <w:sectPr w:rsidR="00236D40" w:rsidRPr="00B65CBC" w:rsidSect="0032260E">
      <w:pgSz w:w="16838" w:h="11906" w:orient="landscape" w:code="9"/>
      <w:pgMar w:top="1134" w:right="1418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EB181" w14:textId="77777777" w:rsidR="00B65CBC" w:rsidRDefault="00B65CBC" w:rsidP="008724E5">
      <w:r>
        <w:separator/>
      </w:r>
    </w:p>
  </w:endnote>
  <w:endnote w:type="continuationSeparator" w:id="0">
    <w:p w14:paraId="6B1B6A8B" w14:textId="77777777" w:rsidR="00B65CBC" w:rsidRDefault="00B65CBC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914B" w14:textId="77777777" w:rsidR="00B65CBC" w:rsidRDefault="00B65CBC" w:rsidP="008724E5">
      <w:r>
        <w:separator/>
      </w:r>
    </w:p>
  </w:footnote>
  <w:footnote w:type="continuationSeparator" w:id="0">
    <w:p w14:paraId="156AB21D" w14:textId="77777777" w:rsidR="00B65CBC" w:rsidRDefault="00B65CBC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29A1D" w14:textId="5C2C877F" w:rsidR="00B65CBC" w:rsidRPr="00D923FE" w:rsidRDefault="00B65CBC">
    <w:pPr>
      <w:pStyle w:val="Header"/>
      <w:rPr>
        <w:rFonts w:ascii="Arial" w:hAnsi="Arial" w:cs="Arial"/>
        <w:sz w:val="20"/>
        <w:szCs w:val="20"/>
        <w:lang w:val="fr-FR"/>
      </w:rPr>
    </w:pPr>
    <w:r w:rsidRPr="00D923FE">
      <w:rPr>
        <w:rFonts w:ascii="Arial" w:hAnsi="Arial" w:cs="Arial"/>
        <w:sz w:val="20"/>
        <w:szCs w:val="20"/>
        <w:lang w:val="fr-FR"/>
      </w:rPr>
      <w:t>ITH/13/8.COM 2.BUR/</w:t>
    </w:r>
    <w:r w:rsidR="00D923FE" w:rsidRPr="00D923FE">
      <w:rPr>
        <w:rFonts w:ascii="Arial" w:hAnsi="Arial" w:cs="Arial"/>
        <w:sz w:val="20"/>
        <w:szCs w:val="20"/>
        <w:lang w:val="fr-FR"/>
      </w:rPr>
      <w:t>Décision</w:t>
    </w:r>
    <w:r w:rsidRPr="00D923FE">
      <w:rPr>
        <w:rFonts w:ascii="Arial" w:hAnsi="Arial" w:cs="Arial"/>
        <w:sz w:val="20"/>
        <w:szCs w:val="20"/>
        <w:lang w:val="fr-FR"/>
      </w:rPr>
      <w:t xml:space="preserve"> – page </w:t>
    </w:r>
    <w:r w:rsidRPr="00D923FE">
      <w:rPr>
        <w:rFonts w:ascii="Arial" w:hAnsi="Arial" w:cs="Arial"/>
        <w:sz w:val="20"/>
        <w:szCs w:val="20"/>
        <w:lang w:val="fr-FR"/>
      </w:rPr>
      <w:fldChar w:fldCharType="begin"/>
    </w:r>
    <w:r w:rsidRPr="00D923FE">
      <w:rPr>
        <w:rFonts w:ascii="Arial" w:hAnsi="Arial" w:cs="Arial"/>
        <w:sz w:val="20"/>
        <w:szCs w:val="20"/>
        <w:lang w:val="fr-FR"/>
      </w:rPr>
      <w:instrText xml:space="preserve"> PAGE   \* MERGEFORMAT </w:instrText>
    </w:r>
    <w:r w:rsidRPr="00D923FE">
      <w:rPr>
        <w:rFonts w:ascii="Arial" w:hAnsi="Arial" w:cs="Arial"/>
        <w:sz w:val="20"/>
        <w:szCs w:val="20"/>
        <w:lang w:val="fr-FR"/>
      </w:rPr>
      <w:fldChar w:fldCharType="separate"/>
    </w:r>
    <w:r w:rsidR="001540C7">
      <w:rPr>
        <w:rFonts w:ascii="Arial" w:hAnsi="Arial" w:cs="Arial"/>
        <w:noProof/>
        <w:sz w:val="20"/>
        <w:szCs w:val="20"/>
        <w:lang w:val="fr-FR"/>
      </w:rPr>
      <w:t>4</w:t>
    </w:r>
    <w:r w:rsidRPr="00D923FE">
      <w:rPr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744C" w14:textId="40D32FF8" w:rsidR="00B65CBC" w:rsidRPr="001540C7" w:rsidRDefault="00B65CBC" w:rsidP="005A4537">
    <w:pPr>
      <w:pStyle w:val="Header"/>
      <w:jc w:val="right"/>
      <w:rPr>
        <w:rFonts w:ascii="Arial" w:hAnsi="Arial" w:cs="Arial"/>
        <w:sz w:val="20"/>
        <w:szCs w:val="20"/>
        <w:lang w:val="fr-FR"/>
      </w:rPr>
    </w:pPr>
    <w:r w:rsidRPr="001540C7">
      <w:rPr>
        <w:rFonts w:ascii="Arial" w:hAnsi="Arial" w:cs="Arial"/>
        <w:sz w:val="20"/>
        <w:szCs w:val="20"/>
        <w:lang w:val="fr-FR"/>
      </w:rPr>
      <w:t>ITH/13/8.COM 2.BUR/</w:t>
    </w:r>
    <w:r w:rsidR="00D923FE" w:rsidRPr="001540C7">
      <w:rPr>
        <w:rFonts w:ascii="Arial" w:hAnsi="Arial" w:cs="Arial"/>
        <w:sz w:val="20"/>
        <w:szCs w:val="20"/>
        <w:lang w:val="fr-FR"/>
      </w:rPr>
      <w:t>Décision</w:t>
    </w:r>
    <w:r w:rsidRPr="001540C7">
      <w:rPr>
        <w:rFonts w:ascii="Arial" w:hAnsi="Arial" w:cs="Arial"/>
        <w:sz w:val="20"/>
        <w:szCs w:val="20"/>
        <w:lang w:val="fr-FR"/>
      </w:rPr>
      <w:t xml:space="preserve"> – page </w:t>
    </w:r>
    <w:r w:rsidRPr="001540C7">
      <w:rPr>
        <w:rFonts w:ascii="Arial" w:hAnsi="Arial" w:cs="Arial"/>
        <w:sz w:val="20"/>
        <w:szCs w:val="20"/>
        <w:lang w:val="fr-FR"/>
      </w:rPr>
      <w:fldChar w:fldCharType="begin"/>
    </w:r>
    <w:r w:rsidRPr="001540C7">
      <w:rPr>
        <w:rFonts w:ascii="Arial" w:hAnsi="Arial" w:cs="Arial"/>
        <w:sz w:val="20"/>
        <w:szCs w:val="20"/>
        <w:lang w:val="fr-FR"/>
      </w:rPr>
      <w:instrText xml:space="preserve"> PAGE   \* MERGEFORMAT </w:instrText>
    </w:r>
    <w:r w:rsidRPr="001540C7">
      <w:rPr>
        <w:rFonts w:ascii="Arial" w:hAnsi="Arial" w:cs="Arial"/>
        <w:sz w:val="20"/>
        <w:szCs w:val="20"/>
        <w:lang w:val="fr-FR"/>
      </w:rPr>
      <w:fldChar w:fldCharType="separate"/>
    </w:r>
    <w:r w:rsidR="001540C7">
      <w:rPr>
        <w:rFonts w:ascii="Arial" w:hAnsi="Arial" w:cs="Arial"/>
        <w:noProof/>
        <w:sz w:val="20"/>
        <w:szCs w:val="20"/>
        <w:lang w:val="fr-FR"/>
      </w:rPr>
      <w:t>5</w:t>
    </w:r>
    <w:r w:rsidRPr="001540C7">
      <w:rPr>
        <w:rFonts w:ascii="Arial" w:hAnsi="Arial" w:cs="Arial"/>
        <w:sz w:val="20"/>
        <w:szCs w:val="20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42F9F" w14:textId="5485B886" w:rsidR="00B65CBC" w:rsidRPr="00D923FE" w:rsidRDefault="00B65CBC" w:rsidP="004E0F0D">
    <w:pPr>
      <w:pStyle w:val="Header"/>
      <w:rPr>
        <w:lang w:val="fr-FR"/>
      </w:rPr>
    </w:pPr>
    <w:r w:rsidRPr="00D923FE">
      <w:rPr>
        <w:rFonts w:ascii="Arial" w:hAnsi="Arial" w:cs="Arial"/>
        <w:b/>
        <w:sz w:val="44"/>
        <w:szCs w:val="44"/>
        <w:lang w:val="fr-FR"/>
      </w:rPr>
      <w:drawing>
        <wp:anchor distT="0" distB="0" distL="114300" distR="114300" simplePos="0" relativeHeight="251659264" behindDoc="0" locked="1" layoutInCell="1" allowOverlap="0" wp14:anchorId="2904D847" wp14:editId="47A24441">
          <wp:simplePos x="0" y="0"/>
          <wp:positionH relativeFrom="page">
            <wp:posOffset>352425</wp:posOffset>
          </wp:positionH>
          <wp:positionV relativeFrom="page">
            <wp:posOffset>271780</wp:posOffset>
          </wp:positionV>
          <wp:extent cx="2971800" cy="1400175"/>
          <wp:effectExtent l="0" t="0" r="0" b="9525"/>
          <wp:wrapSquare wrapText="bothSides"/>
          <wp:docPr id="4" name="Picture 4" descr="unesco+ich_black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sco+ich_black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3E04D" w14:textId="77777777" w:rsidR="00B65CBC" w:rsidRPr="00D923FE" w:rsidRDefault="00B65CBC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fr-FR"/>
      </w:rPr>
    </w:pPr>
    <w:r w:rsidRPr="00D923FE">
      <w:rPr>
        <w:rFonts w:ascii="Arial" w:hAnsi="Arial" w:cs="Arial"/>
        <w:b/>
        <w:sz w:val="44"/>
        <w:szCs w:val="44"/>
        <w:lang w:val="fr-FR"/>
      </w:rPr>
      <w:t>8 COM 2 BUR</w:t>
    </w:r>
  </w:p>
  <w:p w14:paraId="03308F11" w14:textId="19413CFD" w:rsidR="00B65CBC" w:rsidRPr="00D923FE" w:rsidRDefault="00B65CBC" w:rsidP="004E0F0D">
    <w:pPr>
      <w:jc w:val="right"/>
      <w:rPr>
        <w:rFonts w:ascii="Arial" w:hAnsi="Arial" w:cs="Arial"/>
        <w:b/>
        <w:sz w:val="22"/>
        <w:szCs w:val="22"/>
        <w:lang w:val="fr-FR"/>
      </w:rPr>
    </w:pPr>
    <w:r w:rsidRPr="00D923FE">
      <w:rPr>
        <w:rFonts w:ascii="Arial" w:hAnsi="Arial" w:cs="Arial"/>
        <w:b/>
        <w:sz w:val="22"/>
        <w:szCs w:val="22"/>
        <w:lang w:val="fr-FR"/>
      </w:rPr>
      <w:t>ITH/13/8.COM 2.BUR/</w:t>
    </w:r>
    <w:r w:rsidR="00D923FE" w:rsidRPr="00D923FE">
      <w:rPr>
        <w:rFonts w:ascii="Arial" w:hAnsi="Arial" w:cs="Arial"/>
        <w:b/>
        <w:sz w:val="22"/>
        <w:szCs w:val="22"/>
        <w:lang w:val="fr-FR"/>
      </w:rPr>
      <w:t>Décision</w:t>
    </w:r>
  </w:p>
  <w:p w14:paraId="78ED2F47" w14:textId="0A2509DA" w:rsidR="00B65CBC" w:rsidRPr="00D923FE" w:rsidRDefault="00D923FE" w:rsidP="00D01982">
    <w:pPr>
      <w:jc w:val="right"/>
      <w:rPr>
        <w:rFonts w:ascii="Arial" w:hAnsi="Arial" w:cs="Arial"/>
        <w:b/>
        <w:sz w:val="22"/>
        <w:szCs w:val="22"/>
        <w:lang w:val="fr-FR"/>
      </w:rPr>
    </w:pPr>
    <w:r w:rsidRPr="00D923FE">
      <w:rPr>
        <w:rFonts w:ascii="Arial" w:hAnsi="Arial" w:cs="Arial"/>
        <w:b/>
        <w:sz w:val="22"/>
        <w:szCs w:val="22"/>
        <w:lang w:val="fr-FR"/>
      </w:rPr>
      <w:t>18</w:t>
    </w:r>
    <w:r w:rsidR="001D4859" w:rsidRPr="00D923FE">
      <w:rPr>
        <w:rFonts w:ascii="Arial" w:hAnsi="Arial" w:cs="Arial"/>
        <w:b/>
        <w:sz w:val="22"/>
        <w:szCs w:val="22"/>
        <w:lang w:val="fr-FR"/>
      </w:rPr>
      <w:t> juillet 2013</w:t>
    </w:r>
  </w:p>
  <w:p w14:paraId="3E3BA82A" w14:textId="5F93D8E8" w:rsidR="00B65CBC" w:rsidRPr="00D923FE" w:rsidRDefault="00B65CBC" w:rsidP="00D01982">
    <w:pPr>
      <w:jc w:val="right"/>
      <w:rPr>
        <w:rFonts w:ascii="Arial" w:hAnsi="Arial" w:cs="Arial"/>
        <w:b/>
        <w:sz w:val="22"/>
        <w:szCs w:val="22"/>
        <w:lang w:val="fr-FR"/>
      </w:rPr>
    </w:pPr>
    <w:r w:rsidRPr="00D923FE">
      <w:rPr>
        <w:rFonts w:ascii="Arial" w:hAnsi="Arial" w:cs="Arial"/>
        <w:b/>
        <w:sz w:val="22"/>
        <w:szCs w:val="22"/>
        <w:lang w:val="fr-FR"/>
      </w:rPr>
      <w:t>Original: anglais</w:t>
    </w:r>
  </w:p>
  <w:p w14:paraId="11AF16EC" w14:textId="77777777" w:rsidR="00B65CBC" w:rsidRPr="00D923FE" w:rsidRDefault="00B65CBC" w:rsidP="0054162C">
    <w:pPr>
      <w:tabs>
        <w:tab w:val="right" w:pos="3544"/>
      </w:tabs>
      <w:spacing w:line="360" w:lineRule="auto"/>
      <w:jc w:val="right"/>
      <w:rPr>
        <w:rFonts w:ascii="Arial" w:hAnsi="Arial" w:cs="Arial"/>
        <w:sz w:val="22"/>
        <w:szCs w:val="22"/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58DFA" w14:textId="77777777" w:rsidR="00D923FE" w:rsidRPr="0036787A" w:rsidRDefault="00D923FE" w:rsidP="00D923FE">
    <w:pPr>
      <w:pStyle w:val="Header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</w:t>
    </w:r>
    <w:r>
      <w:rPr>
        <w:rFonts w:ascii="Arial" w:hAnsi="Arial" w:cs="Arial"/>
        <w:sz w:val="20"/>
        <w:szCs w:val="20"/>
      </w:rPr>
      <w:t>3/8</w:t>
    </w:r>
    <w:r w:rsidRPr="0036787A">
      <w:rPr>
        <w:rFonts w:ascii="Arial" w:hAnsi="Arial" w:cs="Arial"/>
        <w:sz w:val="20"/>
        <w:szCs w:val="20"/>
      </w:rPr>
      <w:t>.COM </w:t>
    </w:r>
    <w:r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>.BUR/</w:t>
    </w:r>
    <w:r>
      <w:rPr>
        <w:rFonts w:ascii="Arial" w:hAnsi="Arial" w:cs="Arial"/>
        <w:sz w:val="20"/>
        <w:szCs w:val="20"/>
      </w:rPr>
      <w:t>1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fldChar w:fldCharType="end"/>
    </w:r>
  </w:p>
  <w:p w14:paraId="5B9133C7" w14:textId="77777777" w:rsidR="00D923FE" w:rsidRPr="00D923FE" w:rsidRDefault="00D923FE" w:rsidP="0054162C">
    <w:pPr>
      <w:tabs>
        <w:tab w:val="right" w:pos="3544"/>
      </w:tabs>
      <w:spacing w:line="360" w:lineRule="auto"/>
      <w:jc w:val="right"/>
      <w:rPr>
        <w:rFonts w:ascii="Arial" w:hAnsi="Arial" w:cs="Arial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E674123"/>
    <w:multiLevelType w:val="hybridMultilevel"/>
    <w:tmpl w:val="552A94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EC52FED"/>
    <w:multiLevelType w:val="hybridMultilevel"/>
    <w:tmpl w:val="6FDCD916"/>
    <w:lvl w:ilvl="0" w:tplc="AC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605A21"/>
    <w:multiLevelType w:val="hybridMultilevel"/>
    <w:tmpl w:val="F4C82E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5DE0"/>
    <w:multiLevelType w:val="hybridMultilevel"/>
    <w:tmpl w:val="B45E2E64"/>
    <w:lvl w:ilvl="0" w:tplc="1EACF3A2">
      <w:start w:val="1"/>
      <w:numFmt w:val="upperLetter"/>
      <w:pStyle w:val="Heading2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45C14"/>
    <w:multiLevelType w:val="hybridMultilevel"/>
    <w:tmpl w:val="005AD170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4689C"/>
    <w:multiLevelType w:val="hybridMultilevel"/>
    <w:tmpl w:val="D9CE30F4"/>
    <w:lvl w:ilvl="0" w:tplc="85A820B2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C778C2"/>
    <w:multiLevelType w:val="hybridMultilevel"/>
    <w:tmpl w:val="8242B842"/>
    <w:lvl w:ilvl="0" w:tplc="3F2E1604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3EED"/>
    <w:multiLevelType w:val="multilevel"/>
    <w:tmpl w:val="6FDCD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8"/>
  </w:num>
  <w:num w:numId="40">
    <w:abstractNumId w:val="8"/>
    <w:lvlOverride w:ilvl="0">
      <w:startOverride w:val="1"/>
    </w:lvlOverride>
  </w:num>
  <w:num w:numId="41">
    <w:abstractNumId w:val="5"/>
  </w:num>
  <w:num w:numId="42">
    <w:abstractNumId w:val="6"/>
  </w:num>
  <w:num w:numId="43">
    <w:abstractNumId w:val="8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3B41"/>
    <w:rsid w:val="00015A9E"/>
    <w:rsid w:val="00016521"/>
    <w:rsid w:val="000166F5"/>
    <w:rsid w:val="00021429"/>
    <w:rsid w:val="00022F91"/>
    <w:rsid w:val="00024556"/>
    <w:rsid w:val="000323DC"/>
    <w:rsid w:val="00033039"/>
    <w:rsid w:val="00035A30"/>
    <w:rsid w:val="000365D2"/>
    <w:rsid w:val="00037338"/>
    <w:rsid w:val="0004359C"/>
    <w:rsid w:val="00043857"/>
    <w:rsid w:val="0004532B"/>
    <w:rsid w:val="00045401"/>
    <w:rsid w:val="00046958"/>
    <w:rsid w:val="0005098F"/>
    <w:rsid w:val="00051842"/>
    <w:rsid w:val="0005458E"/>
    <w:rsid w:val="00054A30"/>
    <w:rsid w:val="00056288"/>
    <w:rsid w:val="00060BB1"/>
    <w:rsid w:val="000624CF"/>
    <w:rsid w:val="000633BF"/>
    <w:rsid w:val="00070F81"/>
    <w:rsid w:val="0007144C"/>
    <w:rsid w:val="00073A8E"/>
    <w:rsid w:val="0007611A"/>
    <w:rsid w:val="00077333"/>
    <w:rsid w:val="00086641"/>
    <w:rsid w:val="00087FEF"/>
    <w:rsid w:val="0009370A"/>
    <w:rsid w:val="000A000D"/>
    <w:rsid w:val="000A215A"/>
    <w:rsid w:val="000A7E0E"/>
    <w:rsid w:val="000B07D9"/>
    <w:rsid w:val="000B17B1"/>
    <w:rsid w:val="000B262B"/>
    <w:rsid w:val="000B2A37"/>
    <w:rsid w:val="000B2DDA"/>
    <w:rsid w:val="000B3098"/>
    <w:rsid w:val="000B3DAE"/>
    <w:rsid w:val="000B4D7A"/>
    <w:rsid w:val="000B5421"/>
    <w:rsid w:val="000C01C2"/>
    <w:rsid w:val="000C4C85"/>
    <w:rsid w:val="000C6284"/>
    <w:rsid w:val="000D0646"/>
    <w:rsid w:val="000D10F7"/>
    <w:rsid w:val="000D15DE"/>
    <w:rsid w:val="000D18AC"/>
    <w:rsid w:val="000D35B3"/>
    <w:rsid w:val="000D4F94"/>
    <w:rsid w:val="000D5266"/>
    <w:rsid w:val="000D73F3"/>
    <w:rsid w:val="000E629F"/>
    <w:rsid w:val="000F0BB1"/>
    <w:rsid w:val="000F262F"/>
    <w:rsid w:val="000F2F29"/>
    <w:rsid w:val="000F4231"/>
    <w:rsid w:val="000F4874"/>
    <w:rsid w:val="00101683"/>
    <w:rsid w:val="001066FC"/>
    <w:rsid w:val="00106E25"/>
    <w:rsid w:val="00107574"/>
    <w:rsid w:val="00111087"/>
    <w:rsid w:val="00115BF0"/>
    <w:rsid w:val="001179A8"/>
    <w:rsid w:val="0012220E"/>
    <w:rsid w:val="00126136"/>
    <w:rsid w:val="001263D8"/>
    <w:rsid w:val="00131DB8"/>
    <w:rsid w:val="001350FA"/>
    <w:rsid w:val="00137C10"/>
    <w:rsid w:val="0014015A"/>
    <w:rsid w:val="00141C00"/>
    <w:rsid w:val="00142B00"/>
    <w:rsid w:val="0015110A"/>
    <w:rsid w:val="0015136E"/>
    <w:rsid w:val="00151737"/>
    <w:rsid w:val="00153980"/>
    <w:rsid w:val="00153F82"/>
    <w:rsid w:val="001540C7"/>
    <w:rsid w:val="001602BD"/>
    <w:rsid w:val="00166332"/>
    <w:rsid w:val="001723BC"/>
    <w:rsid w:val="001730D0"/>
    <w:rsid w:val="00174C8B"/>
    <w:rsid w:val="00175620"/>
    <w:rsid w:val="001757E3"/>
    <w:rsid w:val="001769C1"/>
    <w:rsid w:val="001774D7"/>
    <w:rsid w:val="001820DD"/>
    <w:rsid w:val="00184783"/>
    <w:rsid w:val="00184A99"/>
    <w:rsid w:val="001856F3"/>
    <w:rsid w:val="00185A93"/>
    <w:rsid w:val="0018609E"/>
    <w:rsid w:val="00194019"/>
    <w:rsid w:val="00194084"/>
    <w:rsid w:val="001942B3"/>
    <w:rsid w:val="00194988"/>
    <w:rsid w:val="00196835"/>
    <w:rsid w:val="001A505B"/>
    <w:rsid w:val="001B0065"/>
    <w:rsid w:val="001B2627"/>
    <w:rsid w:val="001B2CB8"/>
    <w:rsid w:val="001C0641"/>
    <w:rsid w:val="001C39BF"/>
    <w:rsid w:val="001D097D"/>
    <w:rsid w:val="001D1EC6"/>
    <w:rsid w:val="001D3828"/>
    <w:rsid w:val="001D3CD3"/>
    <w:rsid w:val="001D3E74"/>
    <w:rsid w:val="001D4859"/>
    <w:rsid w:val="001D49B2"/>
    <w:rsid w:val="001D6DD9"/>
    <w:rsid w:val="001D77DC"/>
    <w:rsid w:val="001E06D9"/>
    <w:rsid w:val="001E28E7"/>
    <w:rsid w:val="001E56BE"/>
    <w:rsid w:val="001E62ED"/>
    <w:rsid w:val="001E74B8"/>
    <w:rsid w:val="001F02CE"/>
    <w:rsid w:val="001F0A3B"/>
    <w:rsid w:val="001F17D6"/>
    <w:rsid w:val="001F5231"/>
    <w:rsid w:val="001F7A27"/>
    <w:rsid w:val="001F7F78"/>
    <w:rsid w:val="0020451A"/>
    <w:rsid w:val="00205F13"/>
    <w:rsid w:val="00213159"/>
    <w:rsid w:val="0022117D"/>
    <w:rsid w:val="002214CE"/>
    <w:rsid w:val="002226B4"/>
    <w:rsid w:val="00230EC9"/>
    <w:rsid w:val="002340CD"/>
    <w:rsid w:val="00235EA7"/>
    <w:rsid w:val="00235EEF"/>
    <w:rsid w:val="00236D40"/>
    <w:rsid w:val="002456CE"/>
    <w:rsid w:val="0024621B"/>
    <w:rsid w:val="00246A3A"/>
    <w:rsid w:val="0024796B"/>
    <w:rsid w:val="0025106D"/>
    <w:rsid w:val="00253238"/>
    <w:rsid w:val="002544FF"/>
    <w:rsid w:val="002574AE"/>
    <w:rsid w:val="00261D41"/>
    <w:rsid w:val="00265A67"/>
    <w:rsid w:val="002667B4"/>
    <w:rsid w:val="00270583"/>
    <w:rsid w:val="00271297"/>
    <w:rsid w:val="00280258"/>
    <w:rsid w:val="002811C2"/>
    <w:rsid w:val="00281B89"/>
    <w:rsid w:val="0028584B"/>
    <w:rsid w:val="002867F5"/>
    <w:rsid w:val="0028727A"/>
    <w:rsid w:val="00287DAB"/>
    <w:rsid w:val="002912B5"/>
    <w:rsid w:val="00292901"/>
    <w:rsid w:val="002A53BB"/>
    <w:rsid w:val="002A570B"/>
    <w:rsid w:val="002A65A4"/>
    <w:rsid w:val="002A6744"/>
    <w:rsid w:val="002A73E4"/>
    <w:rsid w:val="002B17D9"/>
    <w:rsid w:val="002B2151"/>
    <w:rsid w:val="002C0B1E"/>
    <w:rsid w:val="002C0FD1"/>
    <w:rsid w:val="002C27D4"/>
    <w:rsid w:val="002D3E22"/>
    <w:rsid w:val="002D56A2"/>
    <w:rsid w:val="002D5891"/>
    <w:rsid w:val="002D753D"/>
    <w:rsid w:val="002E12C9"/>
    <w:rsid w:val="002E799E"/>
    <w:rsid w:val="002F0356"/>
    <w:rsid w:val="002F03E6"/>
    <w:rsid w:val="002F0C28"/>
    <w:rsid w:val="002F11FC"/>
    <w:rsid w:val="002F72C5"/>
    <w:rsid w:val="00300288"/>
    <w:rsid w:val="00301645"/>
    <w:rsid w:val="0030412A"/>
    <w:rsid w:val="003129E6"/>
    <w:rsid w:val="003141A1"/>
    <w:rsid w:val="0031502C"/>
    <w:rsid w:val="003168DE"/>
    <w:rsid w:val="0032260E"/>
    <w:rsid w:val="00322A84"/>
    <w:rsid w:val="0032426A"/>
    <w:rsid w:val="00324554"/>
    <w:rsid w:val="00325327"/>
    <w:rsid w:val="00325CEB"/>
    <w:rsid w:val="0032664E"/>
    <w:rsid w:val="00332A8D"/>
    <w:rsid w:val="003347A9"/>
    <w:rsid w:val="00335B24"/>
    <w:rsid w:val="003364A2"/>
    <w:rsid w:val="00336F47"/>
    <w:rsid w:val="0034038A"/>
    <w:rsid w:val="003403D7"/>
    <w:rsid w:val="00342F85"/>
    <w:rsid w:val="00343F8D"/>
    <w:rsid w:val="003527A5"/>
    <w:rsid w:val="003530C9"/>
    <w:rsid w:val="00356C0F"/>
    <w:rsid w:val="00361BED"/>
    <w:rsid w:val="00363F42"/>
    <w:rsid w:val="00364115"/>
    <w:rsid w:val="0036787A"/>
    <w:rsid w:val="00367CC2"/>
    <w:rsid w:val="00370969"/>
    <w:rsid w:val="00371E99"/>
    <w:rsid w:val="00374371"/>
    <w:rsid w:val="0037782C"/>
    <w:rsid w:val="00391C9C"/>
    <w:rsid w:val="003952FB"/>
    <w:rsid w:val="003A5B67"/>
    <w:rsid w:val="003A6FD8"/>
    <w:rsid w:val="003B5022"/>
    <w:rsid w:val="003B657A"/>
    <w:rsid w:val="003B7463"/>
    <w:rsid w:val="003C2004"/>
    <w:rsid w:val="003C59F2"/>
    <w:rsid w:val="003D1D8F"/>
    <w:rsid w:val="003D4A40"/>
    <w:rsid w:val="003D4B20"/>
    <w:rsid w:val="003E2D1B"/>
    <w:rsid w:val="003E3215"/>
    <w:rsid w:val="003E33DC"/>
    <w:rsid w:val="003E3430"/>
    <w:rsid w:val="003F49EF"/>
    <w:rsid w:val="00400C2E"/>
    <w:rsid w:val="00401860"/>
    <w:rsid w:val="00403173"/>
    <w:rsid w:val="0040477A"/>
    <w:rsid w:val="004066A1"/>
    <w:rsid w:val="00417545"/>
    <w:rsid w:val="00425C4A"/>
    <w:rsid w:val="0042712F"/>
    <w:rsid w:val="00427A31"/>
    <w:rsid w:val="00427B06"/>
    <w:rsid w:val="00430222"/>
    <w:rsid w:val="00430827"/>
    <w:rsid w:val="00432C4D"/>
    <w:rsid w:val="00433274"/>
    <w:rsid w:val="00433B83"/>
    <w:rsid w:val="00434D41"/>
    <w:rsid w:val="00434F4F"/>
    <w:rsid w:val="004364D7"/>
    <w:rsid w:val="004437DA"/>
    <w:rsid w:val="00447546"/>
    <w:rsid w:val="00447F1B"/>
    <w:rsid w:val="00450939"/>
    <w:rsid w:val="00453EAB"/>
    <w:rsid w:val="00454565"/>
    <w:rsid w:val="00456085"/>
    <w:rsid w:val="004628C8"/>
    <w:rsid w:val="004632BA"/>
    <w:rsid w:val="00466978"/>
    <w:rsid w:val="004676E5"/>
    <w:rsid w:val="00475560"/>
    <w:rsid w:val="00480B30"/>
    <w:rsid w:val="00480E55"/>
    <w:rsid w:val="0048770E"/>
    <w:rsid w:val="004926B4"/>
    <w:rsid w:val="0049703C"/>
    <w:rsid w:val="0049717E"/>
    <w:rsid w:val="004A2030"/>
    <w:rsid w:val="004A2286"/>
    <w:rsid w:val="004A3B71"/>
    <w:rsid w:val="004A4583"/>
    <w:rsid w:val="004A4785"/>
    <w:rsid w:val="004A657A"/>
    <w:rsid w:val="004B2778"/>
    <w:rsid w:val="004B3609"/>
    <w:rsid w:val="004C182B"/>
    <w:rsid w:val="004C2CA2"/>
    <w:rsid w:val="004C415E"/>
    <w:rsid w:val="004C4AFE"/>
    <w:rsid w:val="004D094F"/>
    <w:rsid w:val="004D3B77"/>
    <w:rsid w:val="004E0F0D"/>
    <w:rsid w:val="004E2511"/>
    <w:rsid w:val="004E25D7"/>
    <w:rsid w:val="004E43F1"/>
    <w:rsid w:val="004E505F"/>
    <w:rsid w:val="004E5858"/>
    <w:rsid w:val="004E6E9C"/>
    <w:rsid w:val="004E71F9"/>
    <w:rsid w:val="004F05B6"/>
    <w:rsid w:val="004F0A17"/>
    <w:rsid w:val="004F0F2B"/>
    <w:rsid w:val="004F295D"/>
    <w:rsid w:val="004F4E26"/>
    <w:rsid w:val="004F4FAA"/>
    <w:rsid w:val="00501750"/>
    <w:rsid w:val="00501764"/>
    <w:rsid w:val="0050226D"/>
    <w:rsid w:val="005022AA"/>
    <w:rsid w:val="0051018E"/>
    <w:rsid w:val="005110B8"/>
    <w:rsid w:val="00511CD8"/>
    <w:rsid w:val="00515E68"/>
    <w:rsid w:val="0051717D"/>
    <w:rsid w:val="005207C1"/>
    <w:rsid w:val="005246A8"/>
    <w:rsid w:val="00524A34"/>
    <w:rsid w:val="00525910"/>
    <w:rsid w:val="005272AD"/>
    <w:rsid w:val="0053518E"/>
    <w:rsid w:val="0054162C"/>
    <w:rsid w:val="00541EF5"/>
    <w:rsid w:val="00542033"/>
    <w:rsid w:val="00542398"/>
    <w:rsid w:val="00547C90"/>
    <w:rsid w:val="00550216"/>
    <w:rsid w:val="00550F22"/>
    <w:rsid w:val="005522B4"/>
    <w:rsid w:val="00552B41"/>
    <w:rsid w:val="00556A8F"/>
    <w:rsid w:val="00556F25"/>
    <w:rsid w:val="00557E2F"/>
    <w:rsid w:val="00564DDB"/>
    <w:rsid w:val="00565BA9"/>
    <w:rsid w:val="00565EE8"/>
    <w:rsid w:val="00572187"/>
    <w:rsid w:val="00572188"/>
    <w:rsid w:val="005729B5"/>
    <w:rsid w:val="00573C83"/>
    <w:rsid w:val="0057403F"/>
    <w:rsid w:val="0057404F"/>
    <w:rsid w:val="00576583"/>
    <w:rsid w:val="005777A8"/>
    <w:rsid w:val="00580185"/>
    <w:rsid w:val="00581733"/>
    <w:rsid w:val="005853AC"/>
    <w:rsid w:val="00596FA4"/>
    <w:rsid w:val="005976A8"/>
    <w:rsid w:val="005A4537"/>
    <w:rsid w:val="005A71AE"/>
    <w:rsid w:val="005A760A"/>
    <w:rsid w:val="005A7EEA"/>
    <w:rsid w:val="005B3705"/>
    <w:rsid w:val="005B6EC3"/>
    <w:rsid w:val="005C1996"/>
    <w:rsid w:val="005C4A4E"/>
    <w:rsid w:val="005C5E61"/>
    <w:rsid w:val="005D04D9"/>
    <w:rsid w:val="005D10A7"/>
    <w:rsid w:val="005D4397"/>
    <w:rsid w:val="005E003A"/>
    <w:rsid w:val="005E06A2"/>
    <w:rsid w:val="005E5A93"/>
    <w:rsid w:val="005E60D2"/>
    <w:rsid w:val="005F0DDC"/>
    <w:rsid w:val="005F54A1"/>
    <w:rsid w:val="00600E27"/>
    <w:rsid w:val="0060533E"/>
    <w:rsid w:val="006165EE"/>
    <w:rsid w:val="00616A12"/>
    <w:rsid w:val="00616F5D"/>
    <w:rsid w:val="00617290"/>
    <w:rsid w:val="0062001C"/>
    <w:rsid w:val="006209A2"/>
    <w:rsid w:val="0062626A"/>
    <w:rsid w:val="006316A7"/>
    <w:rsid w:val="00634FE5"/>
    <w:rsid w:val="00637CFF"/>
    <w:rsid w:val="006416FC"/>
    <w:rsid w:val="00645B7A"/>
    <w:rsid w:val="006545A0"/>
    <w:rsid w:val="00654840"/>
    <w:rsid w:val="00655893"/>
    <w:rsid w:val="00665115"/>
    <w:rsid w:val="0067466A"/>
    <w:rsid w:val="006754F5"/>
    <w:rsid w:val="00676B77"/>
    <w:rsid w:val="00680610"/>
    <w:rsid w:val="00680847"/>
    <w:rsid w:val="00680C4B"/>
    <w:rsid w:val="00683AA8"/>
    <w:rsid w:val="00684A00"/>
    <w:rsid w:val="00684B9E"/>
    <w:rsid w:val="00684BF3"/>
    <w:rsid w:val="00685F29"/>
    <w:rsid w:val="00686CEA"/>
    <w:rsid w:val="0069620B"/>
    <w:rsid w:val="006A0426"/>
    <w:rsid w:val="006A0BB0"/>
    <w:rsid w:val="006A1A12"/>
    <w:rsid w:val="006A320B"/>
    <w:rsid w:val="006A5BFD"/>
    <w:rsid w:val="006A676F"/>
    <w:rsid w:val="006A7007"/>
    <w:rsid w:val="006B0F42"/>
    <w:rsid w:val="006B23A9"/>
    <w:rsid w:val="006B5B46"/>
    <w:rsid w:val="006C03E6"/>
    <w:rsid w:val="006C1957"/>
    <w:rsid w:val="006C3FFC"/>
    <w:rsid w:val="006C51FB"/>
    <w:rsid w:val="006C7782"/>
    <w:rsid w:val="006D009E"/>
    <w:rsid w:val="006D2C68"/>
    <w:rsid w:val="006D46A5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56AA"/>
    <w:rsid w:val="006F6E40"/>
    <w:rsid w:val="00706EAC"/>
    <w:rsid w:val="007228DD"/>
    <w:rsid w:val="0073001C"/>
    <w:rsid w:val="00730403"/>
    <w:rsid w:val="00735C75"/>
    <w:rsid w:val="00736D3C"/>
    <w:rsid w:val="00740110"/>
    <w:rsid w:val="007403CC"/>
    <w:rsid w:val="00745849"/>
    <w:rsid w:val="007514D6"/>
    <w:rsid w:val="00752157"/>
    <w:rsid w:val="00755133"/>
    <w:rsid w:val="007562E8"/>
    <w:rsid w:val="00756791"/>
    <w:rsid w:val="00757953"/>
    <w:rsid w:val="00762F35"/>
    <w:rsid w:val="00767788"/>
    <w:rsid w:val="007736A2"/>
    <w:rsid w:val="00774B22"/>
    <w:rsid w:val="007815A5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5363"/>
    <w:rsid w:val="007B6415"/>
    <w:rsid w:val="007B6AFB"/>
    <w:rsid w:val="007C4022"/>
    <w:rsid w:val="007C458D"/>
    <w:rsid w:val="007D7316"/>
    <w:rsid w:val="007E10CC"/>
    <w:rsid w:val="007E1D24"/>
    <w:rsid w:val="007E7752"/>
    <w:rsid w:val="007F0022"/>
    <w:rsid w:val="007F05F6"/>
    <w:rsid w:val="007F37B6"/>
    <w:rsid w:val="007F4665"/>
    <w:rsid w:val="007F571A"/>
    <w:rsid w:val="0080497A"/>
    <w:rsid w:val="0080505F"/>
    <w:rsid w:val="00811E0D"/>
    <w:rsid w:val="008152B9"/>
    <w:rsid w:val="0082546F"/>
    <w:rsid w:val="00827857"/>
    <w:rsid w:val="00827F64"/>
    <w:rsid w:val="008421D9"/>
    <w:rsid w:val="00842849"/>
    <w:rsid w:val="008428CC"/>
    <w:rsid w:val="00843239"/>
    <w:rsid w:val="00844E25"/>
    <w:rsid w:val="00846269"/>
    <w:rsid w:val="0085717C"/>
    <w:rsid w:val="00865767"/>
    <w:rsid w:val="00866040"/>
    <w:rsid w:val="0086667B"/>
    <w:rsid w:val="00871EC4"/>
    <w:rsid w:val="008724E5"/>
    <w:rsid w:val="00872C10"/>
    <w:rsid w:val="0088067D"/>
    <w:rsid w:val="008839A6"/>
    <w:rsid w:val="00883C58"/>
    <w:rsid w:val="00891295"/>
    <w:rsid w:val="00893431"/>
    <w:rsid w:val="00896134"/>
    <w:rsid w:val="008A012F"/>
    <w:rsid w:val="008A1CB0"/>
    <w:rsid w:val="008A24F4"/>
    <w:rsid w:val="008A400D"/>
    <w:rsid w:val="008A4558"/>
    <w:rsid w:val="008A5AFE"/>
    <w:rsid w:val="008B1853"/>
    <w:rsid w:val="008B5FCE"/>
    <w:rsid w:val="008B65E1"/>
    <w:rsid w:val="008B7C4E"/>
    <w:rsid w:val="008C01FC"/>
    <w:rsid w:val="008C0C8C"/>
    <w:rsid w:val="008C333C"/>
    <w:rsid w:val="008C67ED"/>
    <w:rsid w:val="008C690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17665"/>
    <w:rsid w:val="009214C8"/>
    <w:rsid w:val="009266E2"/>
    <w:rsid w:val="00932660"/>
    <w:rsid w:val="00936487"/>
    <w:rsid w:val="009365D3"/>
    <w:rsid w:val="00936EAE"/>
    <w:rsid w:val="009427C4"/>
    <w:rsid w:val="009454D4"/>
    <w:rsid w:val="009503DF"/>
    <w:rsid w:val="00954C39"/>
    <w:rsid w:val="00954EEC"/>
    <w:rsid w:val="009556BA"/>
    <w:rsid w:val="00956BA0"/>
    <w:rsid w:val="00957740"/>
    <w:rsid w:val="00957955"/>
    <w:rsid w:val="00962349"/>
    <w:rsid w:val="00962F7C"/>
    <w:rsid w:val="00964C61"/>
    <w:rsid w:val="009669B3"/>
    <w:rsid w:val="00973155"/>
    <w:rsid w:val="00984F68"/>
    <w:rsid w:val="00985AE1"/>
    <w:rsid w:val="00986FA8"/>
    <w:rsid w:val="00987083"/>
    <w:rsid w:val="00990228"/>
    <w:rsid w:val="0099096C"/>
    <w:rsid w:val="00991BC3"/>
    <w:rsid w:val="00991FC7"/>
    <w:rsid w:val="00992D71"/>
    <w:rsid w:val="00996657"/>
    <w:rsid w:val="0099704E"/>
    <w:rsid w:val="009A196D"/>
    <w:rsid w:val="009A43C8"/>
    <w:rsid w:val="009A6829"/>
    <w:rsid w:val="009A752A"/>
    <w:rsid w:val="009B37A9"/>
    <w:rsid w:val="009B68CA"/>
    <w:rsid w:val="009B6975"/>
    <w:rsid w:val="009B6BEE"/>
    <w:rsid w:val="009C6161"/>
    <w:rsid w:val="009C69FA"/>
    <w:rsid w:val="009D1107"/>
    <w:rsid w:val="009D270E"/>
    <w:rsid w:val="009D3A3A"/>
    <w:rsid w:val="009D5A9B"/>
    <w:rsid w:val="009E012B"/>
    <w:rsid w:val="009E0A13"/>
    <w:rsid w:val="009E2085"/>
    <w:rsid w:val="009E33C1"/>
    <w:rsid w:val="009E6144"/>
    <w:rsid w:val="009F0AFD"/>
    <w:rsid w:val="009F21CA"/>
    <w:rsid w:val="009F6EEB"/>
    <w:rsid w:val="00A003EB"/>
    <w:rsid w:val="00A00B15"/>
    <w:rsid w:val="00A06881"/>
    <w:rsid w:val="00A06AEB"/>
    <w:rsid w:val="00A06B34"/>
    <w:rsid w:val="00A06DB4"/>
    <w:rsid w:val="00A117AD"/>
    <w:rsid w:val="00A14311"/>
    <w:rsid w:val="00A156EC"/>
    <w:rsid w:val="00A165F9"/>
    <w:rsid w:val="00A16EA7"/>
    <w:rsid w:val="00A17F81"/>
    <w:rsid w:val="00A212F0"/>
    <w:rsid w:val="00A2501E"/>
    <w:rsid w:val="00A260B3"/>
    <w:rsid w:val="00A26469"/>
    <w:rsid w:val="00A3316B"/>
    <w:rsid w:val="00A34144"/>
    <w:rsid w:val="00A42295"/>
    <w:rsid w:val="00A43017"/>
    <w:rsid w:val="00A44987"/>
    <w:rsid w:val="00A45CC5"/>
    <w:rsid w:val="00A45E93"/>
    <w:rsid w:val="00A51F18"/>
    <w:rsid w:val="00A6457A"/>
    <w:rsid w:val="00A646E2"/>
    <w:rsid w:val="00A64DA6"/>
    <w:rsid w:val="00A67830"/>
    <w:rsid w:val="00A71878"/>
    <w:rsid w:val="00A80BAC"/>
    <w:rsid w:val="00A8175F"/>
    <w:rsid w:val="00A83385"/>
    <w:rsid w:val="00A8445D"/>
    <w:rsid w:val="00A86168"/>
    <w:rsid w:val="00A87A5F"/>
    <w:rsid w:val="00A87F87"/>
    <w:rsid w:val="00A9140F"/>
    <w:rsid w:val="00A96CFB"/>
    <w:rsid w:val="00AA2E70"/>
    <w:rsid w:val="00AA72F5"/>
    <w:rsid w:val="00AB595F"/>
    <w:rsid w:val="00AC201F"/>
    <w:rsid w:val="00AC6F8A"/>
    <w:rsid w:val="00AC7030"/>
    <w:rsid w:val="00AE5A2E"/>
    <w:rsid w:val="00AE62B5"/>
    <w:rsid w:val="00AF2EF9"/>
    <w:rsid w:val="00AF6858"/>
    <w:rsid w:val="00B00FB2"/>
    <w:rsid w:val="00B02B95"/>
    <w:rsid w:val="00B03229"/>
    <w:rsid w:val="00B10399"/>
    <w:rsid w:val="00B105B8"/>
    <w:rsid w:val="00B15099"/>
    <w:rsid w:val="00B15190"/>
    <w:rsid w:val="00B178B6"/>
    <w:rsid w:val="00B21719"/>
    <w:rsid w:val="00B21E8A"/>
    <w:rsid w:val="00B30353"/>
    <w:rsid w:val="00B36174"/>
    <w:rsid w:val="00B42661"/>
    <w:rsid w:val="00B432C3"/>
    <w:rsid w:val="00B44206"/>
    <w:rsid w:val="00B448F4"/>
    <w:rsid w:val="00B518A6"/>
    <w:rsid w:val="00B5331C"/>
    <w:rsid w:val="00B54F5E"/>
    <w:rsid w:val="00B63069"/>
    <w:rsid w:val="00B64812"/>
    <w:rsid w:val="00B65CBC"/>
    <w:rsid w:val="00B6777D"/>
    <w:rsid w:val="00B77382"/>
    <w:rsid w:val="00B80F99"/>
    <w:rsid w:val="00B85D26"/>
    <w:rsid w:val="00B9274C"/>
    <w:rsid w:val="00B94A9A"/>
    <w:rsid w:val="00B9533B"/>
    <w:rsid w:val="00BA00D1"/>
    <w:rsid w:val="00BA1609"/>
    <w:rsid w:val="00BA1CE3"/>
    <w:rsid w:val="00BA3857"/>
    <w:rsid w:val="00BA3A03"/>
    <w:rsid w:val="00BA3AFC"/>
    <w:rsid w:val="00BA5433"/>
    <w:rsid w:val="00BA750D"/>
    <w:rsid w:val="00BB07F8"/>
    <w:rsid w:val="00BB11D6"/>
    <w:rsid w:val="00BB41D9"/>
    <w:rsid w:val="00BB72E7"/>
    <w:rsid w:val="00BC3872"/>
    <w:rsid w:val="00BC45A3"/>
    <w:rsid w:val="00BC5D2B"/>
    <w:rsid w:val="00BC5FA6"/>
    <w:rsid w:val="00BC7273"/>
    <w:rsid w:val="00BD1256"/>
    <w:rsid w:val="00BD1C8D"/>
    <w:rsid w:val="00BD3CBF"/>
    <w:rsid w:val="00BE4343"/>
    <w:rsid w:val="00BE4515"/>
    <w:rsid w:val="00BE62F6"/>
    <w:rsid w:val="00BF30AB"/>
    <w:rsid w:val="00BF6796"/>
    <w:rsid w:val="00BF73A0"/>
    <w:rsid w:val="00C04564"/>
    <w:rsid w:val="00C06ED9"/>
    <w:rsid w:val="00C06F61"/>
    <w:rsid w:val="00C106D1"/>
    <w:rsid w:val="00C120F8"/>
    <w:rsid w:val="00C15FDD"/>
    <w:rsid w:val="00C202EA"/>
    <w:rsid w:val="00C2777E"/>
    <w:rsid w:val="00C3075F"/>
    <w:rsid w:val="00C30D2C"/>
    <w:rsid w:val="00C371B3"/>
    <w:rsid w:val="00C4020A"/>
    <w:rsid w:val="00C41A13"/>
    <w:rsid w:val="00C4483F"/>
    <w:rsid w:val="00C4772B"/>
    <w:rsid w:val="00C52DC1"/>
    <w:rsid w:val="00C54745"/>
    <w:rsid w:val="00C558B2"/>
    <w:rsid w:val="00C55B2E"/>
    <w:rsid w:val="00C62C12"/>
    <w:rsid w:val="00C6488D"/>
    <w:rsid w:val="00C81BED"/>
    <w:rsid w:val="00C8253B"/>
    <w:rsid w:val="00C850EF"/>
    <w:rsid w:val="00C86589"/>
    <w:rsid w:val="00C9447D"/>
    <w:rsid w:val="00CA23FD"/>
    <w:rsid w:val="00CA3286"/>
    <w:rsid w:val="00CA3DA1"/>
    <w:rsid w:val="00CB149B"/>
    <w:rsid w:val="00CB7647"/>
    <w:rsid w:val="00CD0BED"/>
    <w:rsid w:val="00CD3ED6"/>
    <w:rsid w:val="00CD455B"/>
    <w:rsid w:val="00CE3FF1"/>
    <w:rsid w:val="00CF0E90"/>
    <w:rsid w:val="00CF1026"/>
    <w:rsid w:val="00CF15A0"/>
    <w:rsid w:val="00D00939"/>
    <w:rsid w:val="00D009D3"/>
    <w:rsid w:val="00D01982"/>
    <w:rsid w:val="00D019E2"/>
    <w:rsid w:val="00D12A0D"/>
    <w:rsid w:val="00D20CB5"/>
    <w:rsid w:val="00D22563"/>
    <w:rsid w:val="00D232A5"/>
    <w:rsid w:val="00D24984"/>
    <w:rsid w:val="00D27370"/>
    <w:rsid w:val="00D31923"/>
    <w:rsid w:val="00D3209F"/>
    <w:rsid w:val="00D42D60"/>
    <w:rsid w:val="00D442A7"/>
    <w:rsid w:val="00D44D34"/>
    <w:rsid w:val="00D467D5"/>
    <w:rsid w:val="00D52DCD"/>
    <w:rsid w:val="00D54FCD"/>
    <w:rsid w:val="00D55110"/>
    <w:rsid w:val="00D557FC"/>
    <w:rsid w:val="00D60D83"/>
    <w:rsid w:val="00D62F20"/>
    <w:rsid w:val="00D63D7D"/>
    <w:rsid w:val="00D65400"/>
    <w:rsid w:val="00D66A18"/>
    <w:rsid w:val="00D72222"/>
    <w:rsid w:val="00D726C7"/>
    <w:rsid w:val="00D733B0"/>
    <w:rsid w:val="00D74A76"/>
    <w:rsid w:val="00D76733"/>
    <w:rsid w:val="00D76A8C"/>
    <w:rsid w:val="00D80FAF"/>
    <w:rsid w:val="00D813A6"/>
    <w:rsid w:val="00D87EF8"/>
    <w:rsid w:val="00D90F30"/>
    <w:rsid w:val="00D923FE"/>
    <w:rsid w:val="00D956E1"/>
    <w:rsid w:val="00D96A8D"/>
    <w:rsid w:val="00DA4D2A"/>
    <w:rsid w:val="00DB138C"/>
    <w:rsid w:val="00DB30CA"/>
    <w:rsid w:val="00DB5131"/>
    <w:rsid w:val="00DB5B33"/>
    <w:rsid w:val="00DB7324"/>
    <w:rsid w:val="00DC0641"/>
    <w:rsid w:val="00DC2DAE"/>
    <w:rsid w:val="00DC3DB6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04A7"/>
    <w:rsid w:val="00E0526B"/>
    <w:rsid w:val="00E05A2C"/>
    <w:rsid w:val="00E05DA8"/>
    <w:rsid w:val="00E11B24"/>
    <w:rsid w:val="00E131EE"/>
    <w:rsid w:val="00E176E1"/>
    <w:rsid w:val="00E20A40"/>
    <w:rsid w:val="00E24242"/>
    <w:rsid w:val="00E24C95"/>
    <w:rsid w:val="00E2681C"/>
    <w:rsid w:val="00E2698B"/>
    <w:rsid w:val="00E26BE1"/>
    <w:rsid w:val="00E26C8E"/>
    <w:rsid w:val="00E30FE4"/>
    <w:rsid w:val="00E33A55"/>
    <w:rsid w:val="00E36DD5"/>
    <w:rsid w:val="00E37287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261C"/>
    <w:rsid w:val="00E93311"/>
    <w:rsid w:val="00E93856"/>
    <w:rsid w:val="00EA04AB"/>
    <w:rsid w:val="00EA2DC3"/>
    <w:rsid w:val="00EA3FA4"/>
    <w:rsid w:val="00EB2613"/>
    <w:rsid w:val="00EB2DF2"/>
    <w:rsid w:val="00EB32C3"/>
    <w:rsid w:val="00EB3CCB"/>
    <w:rsid w:val="00EB679D"/>
    <w:rsid w:val="00EB787C"/>
    <w:rsid w:val="00EC0264"/>
    <w:rsid w:val="00EC040E"/>
    <w:rsid w:val="00EC268A"/>
    <w:rsid w:val="00ED6DA8"/>
    <w:rsid w:val="00ED7A90"/>
    <w:rsid w:val="00EE07A6"/>
    <w:rsid w:val="00EE23E6"/>
    <w:rsid w:val="00EE4CD6"/>
    <w:rsid w:val="00EE5E18"/>
    <w:rsid w:val="00EF1F0A"/>
    <w:rsid w:val="00EF563B"/>
    <w:rsid w:val="00EF604D"/>
    <w:rsid w:val="00EF6064"/>
    <w:rsid w:val="00F0125E"/>
    <w:rsid w:val="00F0338A"/>
    <w:rsid w:val="00F11D75"/>
    <w:rsid w:val="00F12241"/>
    <w:rsid w:val="00F162C4"/>
    <w:rsid w:val="00F2380A"/>
    <w:rsid w:val="00F27775"/>
    <w:rsid w:val="00F33C30"/>
    <w:rsid w:val="00F33E84"/>
    <w:rsid w:val="00F341E9"/>
    <w:rsid w:val="00F3749C"/>
    <w:rsid w:val="00F408F3"/>
    <w:rsid w:val="00F40CF2"/>
    <w:rsid w:val="00F4250E"/>
    <w:rsid w:val="00F42549"/>
    <w:rsid w:val="00F4611E"/>
    <w:rsid w:val="00F468D7"/>
    <w:rsid w:val="00F57C02"/>
    <w:rsid w:val="00F61DDB"/>
    <w:rsid w:val="00F63DC6"/>
    <w:rsid w:val="00F66657"/>
    <w:rsid w:val="00F73805"/>
    <w:rsid w:val="00F7577A"/>
    <w:rsid w:val="00F84D29"/>
    <w:rsid w:val="00F8529C"/>
    <w:rsid w:val="00F86470"/>
    <w:rsid w:val="00F86AD1"/>
    <w:rsid w:val="00F86F3C"/>
    <w:rsid w:val="00F90454"/>
    <w:rsid w:val="00F905A8"/>
    <w:rsid w:val="00FA0228"/>
    <w:rsid w:val="00FA062E"/>
    <w:rsid w:val="00FA4548"/>
    <w:rsid w:val="00FA4EF7"/>
    <w:rsid w:val="00FA56D3"/>
    <w:rsid w:val="00FA60D8"/>
    <w:rsid w:val="00FA61EE"/>
    <w:rsid w:val="00FA7037"/>
    <w:rsid w:val="00FA7AF6"/>
    <w:rsid w:val="00FB0D2A"/>
    <w:rsid w:val="00FB74B1"/>
    <w:rsid w:val="00FC3D75"/>
    <w:rsid w:val="00FC7169"/>
    <w:rsid w:val="00FC720F"/>
    <w:rsid w:val="00FC7BE3"/>
    <w:rsid w:val="00FD0A20"/>
    <w:rsid w:val="00FD2435"/>
    <w:rsid w:val="00FD624F"/>
    <w:rsid w:val="00FE05A5"/>
    <w:rsid w:val="00FE4CD4"/>
    <w:rsid w:val="00FE4F63"/>
    <w:rsid w:val="00FE6CAF"/>
    <w:rsid w:val="00FF086F"/>
    <w:rsid w:val="00FF1755"/>
    <w:rsid w:val="00FF1C3A"/>
    <w:rsid w:val="00FF2BCC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B83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6A0426"/>
    <w:pPr>
      <w:keepNext/>
      <w:numPr>
        <w:numId w:val="4"/>
      </w:numPr>
      <w:tabs>
        <w:tab w:val="clear" w:pos="360"/>
      </w:tabs>
      <w:spacing w:before="360"/>
      <w:ind w:left="567" w:hanging="567"/>
      <w:outlineLvl w:val="0"/>
    </w:pPr>
    <w:rPr>
      <w:b/>
      <w:smallCaps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C4772B"/>
    <w:pPr>
      <w:keepNext/>
      <w:numPr>
        <w:numId w:val="41"/>
      </w:numPr>
      <w:spacing w:before="360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72B"/>
    <w:rPr>
      <w:rFonts w:ascii="Arial" w:eastAsia="Times New Roman" w:hAnsi="Arial" w:cs="Arial"/>
      <w:b/>
      <w:snapToGrid w:val="0"/>
      <w:sz w:val="22"/>
      <w:szCs w:val="22"/>
      <w:lang w:val="en-GB" w:eastAsia="en-US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B65CBC"/>
    <w:pPr>
      <w:numPr>
        <w:numId w:val="39"/>
      </w:numPr>
      <w:tabs>
        <w:tab w:val="clear" w:pos="567"/>
      </w:tabs>
      <w:spacing w:before="240" w:after="120"/>
      <w:ind w:left="567" w:hanging="567"/>
    </w:pPr>
    <w:rPr>
      <w:rFonts w:cs="Arial"/>
      <w:szCs w:val="22"/>
      <w:lang w:val="fr-FR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B65CBC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unhideWhenUsed/>
    <w:rsid w:val="006D46A5"/>
    <w:pPr>
      <w:spacing w:before="60" w:after="6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6A5"/>
    <w:rPr>
      <w:rFonts w:ascii="Arial" w:eastAsia="Times New Roman" w:hAnsi="Arial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  <w:style w:type="character" w:customStyle="1" w:styleId="atenuated">
    <w:name w:val="atenuated"/>
    <w:basedOn w:val="DefaultParagraphFont"/>
    <w:rsid w:val="00BE4515"/>
  </w:style>
  <w:style w:type="character" w:styleId="Strong">
    <w:name w:val="Strong"/>
    <w:basedOn w:val="DefaultParagraphFont"/>
    <w:uiPriority w:val="22"/>
    <w:qFormat/>
    <w:rsid w:val="001847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426"/>
    <w:rPr>
      <w:rFonts w:ascii="Arial" w:eastAsia="Times New Roman" w:hAnsi="Arial" w:cs="Arial"/>
      <w:b/>
      <w:smallCaps/>
      <w:snapToGrid w:val="0"/>
      <w:sz w:val="22"/>
      <w:szCs w:val="22"/>
      <w:lang w:val="en-GB" w:eastAsia="en-US"/>
    </w:rPr>
  </w:style>
  <w:style w:type="character" w:customStyle="1" w:styleId="atn">
    <w:name w:val="atn"/>
    <w:basedOn w:val="DefaultParagraphFont"/>
    <w:rsid w:val="004066A1"/>
  </w:style>
  <w:style w:type="character" w:customStyle="1" w:styleId="hpschar">
    <w:name w:val="hps__char"/>
    <w:basedOn w:val="DefaultParagraphFont"/>
    <w:rsid w:val="00BD1256"/>
  </w:style>
  <w:style w:type="character" w:customStyle="1" w:styleId="normal0020tablechar">
    <w:name w:val="normal_0020table__char"/>
    <w:basedOn w:val="DefaultParagraphFont"/>
    <w:rsid w:val="00683AA8"/>
  </w:style>
  <w:style w:type="paragraph" w:styleId="EndnoteText">
    <w:name w:val="endnote text"/>
    <w:basedOn w:val="Normal"/>
    <w:link w:val="EndnoteTextChar"/>
    <w:uiPriority w:val="99"/>
    <w:semiHidden/>
    <w:unhideWhenUsed/>
    <w:rsid w:val="00F425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549"/>
    <w:rPr>
      <w:rFonts w:ascii="Times New Roman" w:eastAsia="Times New Roman" w:hAnsi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42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6A0426"/>
    <w:pPr>
      <w:keepNext/>
      <w:numPr>
        <w:numId w:val="4"/>
      </w:numPr>
      <w:tabs>
        <w:tab w:val="clear" w:pos="360"/>
      </w:tabs>
      <w:spacing w:before="360"/>
      <w:ind w:left="567" w:hanging="567"/>
      <w:outlineLvl w:val="0"/>
    </w:pPr>
    <w:rPr>
      <w:b/>
      <w:smallCaps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C4772B"/>
    <w:pPr>
      <w:keepNext/>
      <w:numPr>
        <w:numId w:val="41"/>
      </w:numPr>
      <w:spacing w:before="360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72B"/>
    <w:rPr>
      <w:rFonts w:ascii="Arial" w:eastAsia="Times New Roman" w:hAnsi="Arial" w:cs="Arial"/>
      <w:b/>
      <w:snapToGrid w:val="0"/>
      <w:sz w:val="22"/>
      <w:szCs w:val="22"/>
      <w:lang w:val="en-GB" w:eastAsia="en-US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B65CBC"/>
    <w:pPr>
      <w:numPr>
        <w:numId w:val="39"/>
      </w:numPr>
      <w:tabs>
        <w:tab w:val="clear" w:pos="567"/>
      </w:tabs>
      <w:spacing w:before="240" w:after="120"/>
      <w:ind w:left="567" w:hanging="567"/>
    </w:pPr>
    <w:rPr>
      <w:rFonts w:cs="Arial"/>
      <w:szCs w:val="22"/>
      <w:lang w:val="fr-FR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B65CBC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unhideWhenUsed/>
    <w:rsid w:val="006D46A5"/>
    <w:pPr>
      <w:spacing w:before="60" w:after="6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6A5"/>
    <w:rPr>
      <w:rFonts w:ascii="Arial" w:eastAsia="Times New Roman" w:hAnsi="Arial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  <w:style w:type="character" w:customStyle="1" w:styleId="atenuated">
    <w:name w:val="atenuated"/>
    <w:basedOn w:val="DefaultParagraphFont"/>
    <w:rsid w:val="00BE4515"/>
  </w:style>
  <w:style w:type="character" w:styleId="Strong">
    <w:name w:val="Strong"/>
    <w:basedOn w:val="DefaultParagraphFont"/>
    <w:uiPriority w:val="22"/>
    <w:qFormat/>
    <w:rsid w:val="001847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426"/>
    <w:rPr>
      <w:rFonts w:ascii="Arial" w:eastAsia="Times New Roman" w:hAnsi="Arial" w:cs="Arial"/>
      <w:b/>
      <w:smallCaps/>
      <w:snapToGrid w:val="0"/>
      <w:sz w:val="22"/>
      <w:szCs w:val="22"/>
      <w:lang w:val="en-GB" w:eastAsia="en-US"/>
    </w:rPr>
  </w:style>
  <w:style w:type="character" w:customStyle="1" w:styleId="atn">
    <w:name w:val="atn"/>
    <w:basedOn w:val="DefaultParagraphFont"/>
    <w:rsid w:val="004066A1"/>
  </w:style>
  <w:style w:type="character" w:customStyle="1" w:styleId="hpschar">
    <w:name w:val="hps__char"/>
    <w:basedOn w:val="DefaultParagraphFont"/>
    <w:rsid w:val="00BD1256"/>
  </w:style>
  <w:style w:type="character" w:customStyle="1" w:styleId="normal0020tablechar">
    <w:name w:val="normal_0020table__char"/>
    <w:basedOn w:val="DefaultParagraphFont"/>
    <w:rsid w:val="00683AA8"/>
  </w:style>
  <w:style w:type="paragraph" w:styleId="EndnoteText">
    <w:name w:val="endnote text"/>
    <w:basedOn w:val="Normal"/>
    <w:link w:val="EndnoteTextChar"/>
    <w:uiPriority w:val="99"/>
    <w:semiHidden/>
    <w:unhideWhenUsed/>
    <w:rsid w:val="00F425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549"/>
    <w:rPr>
      <w:rFonts w:ascii="Times New Roman" w:eastAsia="Times New Roman" w:hAnsi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42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0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27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5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0C7A-EB48-43AB-AE55-ADD4A57E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BEADE8ED</Template>
  <TotalTime>57</TotalTime>
  <Pages>5</Pages>
  <Words>832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5399</CharactersWithSpaces>
  <SharedDoc>false</SharedDoc>
  <HLinks>
    <vt:vector size="6" baseType="variant">
      <vt:variant>
        <vt:i4>327725</vt:i4>
      </vt:variant>
      <vt:variant>
        <vt:i4>66</vt:i4>
      </vt:variant>
      <vt:variant>
        <vt:i4>0</vt:i4>
      </vt:variant>
      <vt:variant>
        <vt:i4>5</vt:i4>
      </vt:variant>
      <vt:variant>
        <vt:lpwstr>mailto:imurambiwa@yahoo.com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Oda</dc:creator>
  <cp:lastModifiedBy>CLT/CEH/ITH-b_de-sancristobal</cp:lastModifiedBy>
  <cp:revision>3</cp:revision>
  <cp:lastPrinted>2013-06-17T14:10:00Z</cp:lastPrinted>
  <dcterms:created xsi:type="dcterms:W3CDTF">2013-07-18T13:02:00Z</dcterms:created>
  <dcterms:modified xsi:type="dcterms:W3CDTF">2013-07-18T13:59:00Z</dcterms:modified>
</cp:coreProperties>
</file>